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0BB" w:rsidRPr="00547F1D" w:rsidRDefault="00586FAF" w:rsidP="00547F1D">
      <w:pPr>
        <w:jc w:val="center"/>
        <w:rPr>
          <w:rFonts w:ascii="Times New Roman" w:hAnsi="Times New Roman" w:cs="Times New Roman"/>
          <w:b/>
          <w:sz w:val="28"/>
          <w:szCs w:val="28"/>
        </w:rPr>
      </w:pPr>
      <w:r w:rsidRPr="00547F1D">
        <w:rPr>
          <w:rFonts w:ascii="Times New Roman" w:hAnsi="Times New Roman" w:cs="Times New Roman"/>
          <w:b/>
          <w:sz w:val="28"/>
          <w:szCs w:val="28"/>
        </w:rPr>
        <w:t>Grayson College &amp; Other Available Scholarships</w:t>
      </w:r>
    </w:p>
    <w:p w:rsidR="00586FAF" w:rsidRPr="00547F1D" w:rsidRDefault="00586FAF">
      <w:pPr>
        <w:rPr>
          <w:rFonts w:ascii="Times New Roman" w:hAnsi="Times New Roman" w:cs="Times New Roman"/>
        </w:rPr>
      </w:pPr>
      <w:r w:rsidRPr="00547F1D">
        <w:rPr>
          <w:rFonts w:ascii="Times New Roman" w:hAnsi="Times New Roman" w:cs="Times New Roman"/>
        </w:rPr>
        <w:t xml:space="preserve">Grayson College Scholarships: </w:t>
      </w:r>
      <w:hyperlink r:id="rId5" w:history="1">
        <w:r w:rsidRPr="00547F1D">
          <w:rPr>
            <w:rStyle w:val="Hyperlink"/>
            <w:rFonts w:ascii="Times New Roman" w:hAnsi="Times New Roman" w:cs="Times New Roman"/>
          </w:rPr>
          <w:t>http://grayson.edu/gettingstarted/Financial%20Aid/scholarships.html</w:t>
        </w:r>
      </w:hyperlink>
    </w:p>
    <w:p w:rsidR="00586FAF" w:rsidRPr="00586FAF" w:rsidRDefault="00586FAF" w:rsidP="00547F1D">
      <w:pPr>
        <w:spacing w:after="0" w:line="240" w:lineRule="auto"/>
        <w:outlineLvl w:val="3"/>
        <w:rPr>
          <w:rFonts w:ascii="Times New Roman" w:eastAsia="Times New Roman" w:hAnsi="Times New Roman" w:cs="Times New Roman"/>
          <w:b/>
          <w:bCs/>
        </w:rPr>
      </w:pPr>
      <w:r w:rsidRPr="00547F1D">
        <w:rPr>
          <w:rFonts w:ascii="Times New Roman" w:eastAsia="Times New Roman" w:hAnsi="Times New Roman" w:cs="Times New Roman"/>
          <w:b/>
          <w:bCs/>
        </w:rPr>
        <w:t xml:space="preserve">Grayson College </w:t>
      </w:r>
      <w:r w:rsidRPr="00586FAF">
        <w:rPr>
          <w:rFonts w:ascii="Times New Roman" w:eastAsia="Times New Roman" w:hAnsi="Times New Roman" w:cs="Times New Roman"/>
          <w:b/>
          <w:bCs/>
        </w:rPr>
        <w:t>Application Process</w:t>
      </w:r>
    </w:p>
    <w:p w:rsidR="00586FAF" w:rsidRPr="00586FAF" w:rsidRDefault="00586FAF" w:rsidP="00547F1D">
      <w:pPr>
        <w:spacing w:after="0" w:line="240" w:lineRule="auto"/>
        <w:rPr>
          <w:rFonts w:ascii="Times New Roman" w:eastAsia="Times New Roman" w:hAnsi="Times New Roman" w:cs="Times New Roman"/>
        </w:rPr>
      </w:pPr>
      <w:r w:rsidRPr="00586FAF">
        <w:rPr>
          <w:rFonts w:ascii="Times New Roman" w:eastAsia="Times New Roman" w:hAnsi="Times New Roman" w:cs="Times New Roman"/>
        </w:rPr>
        <w:t>Scholarships must be applied for each academic year, unless otherwise stated. Foundation scholarship awards range from $250-$2,000 per year.</w:t>
      </w:r>
    </w:p>
    <w:p w:rsidR="00586FAF" w:rsidRPr="00586FAF" w:rsidRDefault="00586FAF" w:rsidP="00547F1D">
      <w:pPr>
        <w:numPr>
          <w:ilvl w:val="0"/>
          <w:numId w:val="1"/>
        </w:numPr>
        <w:spacing w:after="0" w:line="240" w:lineRule="auto"/>
        <w:rPr>
          <w:rFonts w:ascii="Times New Roman" w:eastAsia="Times New Roman" w:hAnsi="Times New Roman" w:cs="Times New Roman"/>
        </w:rPr>
      </w:pPr>
      <w:r w:rsidRPr="00586FAF">
        <w:rPr>
          <w:rFonts w:ascii="Times New Roman" w:eastAsia="Times New Roman" w:hAnsi="Times New Roman" w:cs="Times New Roman"/>
        </w:rPr>
        <w:t xml:space="preserve">Complete scholarship application (new and renewal applicants) each academic award year. </w:t>
      </w:r>
      <w:r w:rsidRPr="00547F1D">
        <w:rPr>
          <w:rFonts w:ascii="Times New Roman" w:eastAsia="Times New Roman" w:hAnsi="Times New Roman" w:cs="Times New Roman"/>
        </w:rPr>
        <w:t xml:space="preserve">Access the link above &amp; </w:t>
      </w:r>
      <w:r w:rsidRPr="00547F1D">
        <w:rPr>
          <w:rFonts w:ascii="Times New Roman" w:eastAsia="Times New Roman" w:hAnsi="Times New Roman" w:cs="Times New Roman"/>
          <w:b/>
          <w:bCs/>
        </w:rPr>
        <w:t>Click on the GO button.</w:t>
      </w:r>
    </w:p>
    <w:p w:rsidR="00586FAF" w:rsidRPr="00586FAF" w:rsidRDefault="00586FAF" w:rsidP="00547F1D">
      <w:pPr>
        <w:numPr>
          <w:ilvl w:val="0"/>
          <w:numId w:val="1"/>
        </w:numPr>
        <w:spacing w:after="0" w:line="240" w:lineRule="auto"/>
        <w:rPr>
          <w:rFonts w:ascii="Times New Roman" w:eastAsia="Times New Roman" w:hAnsi="Times New Roman" w:cs="Times New Roman"/>
        </w:rPr>
      </w:pPr>
      <w:r w:rsidRPr="00586FAF">
        <w:rPr>
          <w:rFonts w:ascii="Times New Roman" w:eastAsia="Times New Roman" w:hAnsi="Times New Roman" w:cs="Times New Roman"/>
        </w:rPr>
        <w:t xml:space="preserve">Applications received on or before the priority deadline of </w:t>
      </w:r>
      <w:r w:rsidRPr="00586FAF">
        <w:rPr>
          <w:rFonts w:ascii="Times New Roman" w:eastAsia="Times New Roman" w:hAnsi="Times New Roman" w:cs="Times New Roman"/>
          <w:b/>
        </w:rPr>
        <w:t>March 2</w:t>
      </w:r>
      <w:r w:rsidR="006460CE">
        <w:rPr>
          <w:rFonts w:ascii="Times New Roman" w:eastAsia="Times New Roman" w:hAnsi="Times New Roman" w:cs="Times New Roman"/>
          <w:b/>
        </w:rPr>
        <w:t>2nd</w:t>
      </w:r>
      <w:bookmarkStart w:id="0" w:name="_GoBack"/>
      <w:bookmarkEnd w:id="0"/>
      <w:r w:rsidRPr="00586FAF">
        <w:rPr>
          <w:rFonts w:ascii="Times New Roman" w:eastAsia="Times New Roman" w:hAnsi="Times New Roman" w:cs="Times New Roman"/>
        </w:rPr>
        <w:t xml:space="preserve"> will be considered first.</w:t>
      </w:r>
    </w:p>
    <w:p w:rsidR="00586FAF" w:rsidRPr="00586FAF" w:rsidRDefault="00586FAF" w:rsidP="00547F1D">
      <w:pPr>
        <w:numPr>
          <w:ilvl w:val="0"/>
          <w:numId w:val="1"/>
        </w:numPr>
        <w:spacing w:after="0" w:line="240" w:lineRule="auto"/>
        <w:rPr>
          <w:rFonts w:ascii="Times New Roman" w:eastAsia="Times New Roman" w:hAnsi="Times New Roman" w:cs="Times New Roman"/>
        </w:rPr>
      </w:pPr>
      <w:r w:rsidRPr="00586FAF">
        <w:rPr>
          <w:rFonts w:ascii="Times New Roman" w:eastAsia="Times New Roman" w:hAnsi="Times New Roman" w:cs="Times New Roman"/>
        </w:rPr>
        <w:t>Enroll in a minimum of 6 semester hours unless otherwise specified.</w:t>
      </w:r>
    </w:p>
    <w:p w:rsidR="00586FAF" w:rsidRPr="00586FAF" w:rsidRDefault="00586FAF" w:rsidP="00547F1D">
      <w:pPr>
        <w:numPr>
          <w:ilvl w:val="0"/>
          <w:numId w:val="1"/>
        </w:numPr>
        <w:spacing w:after="0" w:line="240" w:lineRule="auto"/>
        <w:rPr>
          <w:rFonts w:ascii="Times New Roman" w:eastAsia="Times New Roman" w:hAnsi="Times New Roman" w:cs="Times New Roman"/>
        </w:rPr>
      </w:pPr>
      <w:r w:rsidRPr="00586FAF">
        <w:rPr>
          <w:rFonts w:ascii="Times New Roman" w:eastAsia="Times New Roman" w:hAnsi="Times New Roman" w:cs="Times New Roman"/>
        </w:rPr>
        <w:t>Have and maintain an overall minimum 2.5 GPA (on a 4.0 scale).</w:t>
      </w:r>
    </w:p>
    <w:p w:rsidR="00586FAF" w:rsidRPr="00586FAF" w:rsidRDefault="00586FAF" w:rsidP="00547F1D">
      <w:pPr>
        <w:numPr>
          <w:ilvl w:val="0"/>
          <w:numId w:val="1"/>
        </w:numPr>
        <w:spacing w:after="0" w:line="240" w:lineRule="auto"/>
        <w:rPr>
          <w:rFonts w:ascii="Times New Roman" w:eastAsia="Times New Roman" w:hAnsi="Times New Roman" w:cs="Times New Roman"/>
        </w:rPr>
      </w:pPr>
      <w:r w:rsidRPr="00586FAF">
        <w:rPr>
          <w:rFonts w:ascii="Times New Roman" w:eastAsia="Times New Roman" w:hAnsi="Times New Roman" w:cs="Times New Roman"/>
        </w:rPr>
        <w:t>Scholarship funds may be used for tuition, fees, textbooks, supplies and or room &amp; board in the semester awarded.</w:t>
      </w:r>
    </w:p>
    <w:p w:rsidR="00586FAF" w:rsidRPr="00586FAF" w:rsidRDefault="00586FAF" w:rsidP="00547F1D">
      <w:pPr>
        <w:numPr>
          <w:ilvl w:val="0"/>
          <w:numId w:val="1"/>
        </w:numPr>
        <w:spacing w:after="0" w:line="240" w:lineRule="auto"/>
        <w:rPr>
          <w:rFonts w:ascii="Times New Roman" w:eastAsia="Times New Roman" w:hAnsi="Times New Roman" w:cs="Times New Roman"/>
        </w:rPr>
      </w:pPr>
      <w:r w:rsidRPr="00586FAF">
        <w:rPr>
          <w:rFonts w:ascii="Times New Roman" w:eastAsia="Times New Roman" w:hAnsi="Times New Roman" w:cs="Times New Roman"/>
        </w:rPr>
        <w:t>Students may receive a foundation scholarship for a maximum of three (3) consecutive years.</w:t>
      </w:r>
    </w:p>
    <w:p w:rsidR="00586FAF" w:rsidRPr="00586FAF" w:rsidRDefault="00586FAF" w:rsidP="00547F1D">
      <w:pPr>
        <w:numPr>
          <w:ilvl w:val="0"/>
          <w:numId w:val="1"/>
        </w:numPr>
        <w:spacing w:after="0" w:line="240" w:lineRule="auto"/>
        <w:rPr>
          <w:rFonts w:ascii="Times New Roman" w:eastAsia="Times New Roman" w:hAnsi="Times New Roman" w:cs="Times New Roman"/>
        </w:rPr>
      </w:pPr>
      <w:r w:rsidRPr="00586FAF">
        <w:rPr>
          <w:rFonts w:ascii="Times New Roman" w:eastAsia="Times New Roman" w:hAnsi="Times New Roman" w:cs="Times New Roman"/>
        </w:rPr>
        <w:t>Foundation scholarships are non-transferable. Scholarship funds are to be used during the award semester; any remaining balances will not carry forward to the following award year, nor may remaining funds be transferred to another school.</w:t>
      </w:r>
    </w:p>
    <w:p w:rsidR="00586FAF" w:rsidRPr="00586FAF" w:rsidRDefault="00586FAF" w:rsidP="00547F1D">
      <w:pPr>
        <w:numPr>
          <w:ilvl w:val="0"/>
          <w:numId w:val="1"/>
        </w:numPr>
        <w:spacing w:after="0" w:line="240" w:lineRule="auto"/>
        <w:rPr>
          <w:rFonts w:ascii="Times New Roman" w:eastAsia="Times New Roman" w:hAnsi="Times New Roman" w:cs="Times New Roman"/>
        </w:rPr>
      </w:pPr>
      <w:r w:rsidRPr="00586FAF">
        <w:rPr>
          <w:rFonts w:ascii="Times New Roman" w:eastAsia="Times New Roman" w:hAnsi="Times New Roman" w:cs="Times New Roman"/>
        </w:rPr>
        <w:t>Additional documentation may be required and/or an audition may be required for various scholarships. </w:t>
      </w:r>
    </w:p>
    <w:p w:rsidR="00586FAF" w:rsidRPr="00586FAF" w:rsidRDefault="00586FAF" w:rsidP="00547F1D">
      <w:pPr>
        <w:numPr>
          <w:ilvl w:val="0"/>
          <w:numId w:val="1"/>
        </w:numPr>
        <w:spacing w:after="0" w:line="240" w:lineRule="auto"/>
        <w:rPr>
          <w:rFonts w:ascii="Times New Roman" w:eastAsia="Times New Roman" w:hAnsi="Times New Roman" w:cs="Times New Roman"/>
        </w:rPr>
      </w:pPr>
      <w:r w:rsidRPr="00547F1D">
        <w:rPr>
          <w:rFonts w:ascii="Times New Roman" w:eastAsia="Times New Roman" w:hAnsi="Times New Roman" w:cs="Times New Roman"/>
          <w:b/>
          <w:bCs/>
        </w:rPr>
        <w:t xml:space="preserve">Scholarships submitted without the required documentation (listed below) will not be considered and applicants </w:t>
      </w:r>
      <w:r w:rsidRPr="00547F1D">
        <w:rPr>
          <w:rFonts w:ascii="Times New Roman" w:eastAsia="Times New Roman" w:hAnsi="Times New Roman" w:cs="Times New Roman"/>
          <w:b/>
          <w:bCs/>
          <w:u w:val="single"/>
        </w:rPr>
        <w:t>will not</w:t>
      </w:r>
      <w:r w:rsidRPr="00547F1D">
        <w:rPr>
          <w:rFonts w:ascii="Times New Roman" w:eastAsia="Times New Roman" w:hAnsi="Times New Roman" w:cs="Times New Roman"/>
          <w:b/>
          <w:bCs/>
        </w:rPr>
        <w:t xml:space="preserve"> be notified of incomplete applications</w:t>
      </w:r>
      <w:r w:rsidRPr="00586FAF">
        <w:rPr>
          <w:rFonts w:ascii="Times New Roman" w:eastAsia="Times New Roman" w:hAnsi="Times New Roman" w:cs="Times New Roman"/>
        </w:rPr>
        <w:t>.</w:t>
      </w:r>
    </w:p>
    <w:p w:rsidR="00547F1D" w:rsidRPr="00547F1D" w:rsidRDefault="00547F1D" w:rsidP="00547F1D">
      <w:pPr>
        <w:spacing w:after="0" w:line="240" w:lineRule="auto"/>
        <w:outlineLvl w:val="3"/>
        <w:rPr>
          <w:rFonts w:ascii="Times New Roman" w:eastAsia="Times New Roman" w:hAnsi="Times New Roman" w:cs="Times New Roman"/>
          <w:b/>
          <w:bCs/>
        </w:rPr>
      </w:pPr>
    </w:p>
    <w:p w:rsidR="00586FAF" w:rsidRPr="00586FAF" w:rsidRDefault="00586FAF" w:rsidP="00547F1D">
      <w:pPr>
        <w:spacing w:after="0" w:line="240" w:lineRule="auto"/>
        <w:outlineLvl w:val="3"/>
        <w:rPr>
          <w:rFonts w:ascii="Times New Roman" w:eastAsia="Times New Roman" w:hAnsi="Times New Roman" w:cs="Times New Roman"/>
          <w:b/>
          <w:bCs/>
        </w:rPr>
      </w:pPr>
      <w:r w:rsidRPr="00586FAF">
        <w:rPr>
          <w:rFonts w:ascii="Times New Roman" w:eastAsia="Times New Roman" w:hAnsi="Times New Roman" w:cs="Times New Roman"/>
          <w:b/>
          <w:bCs/>
        </w:rPr>
        <w:t> A complete scholarship application packet will include:</w:t>
      </w:r>
    </w:p>
    <w:p w:rsidR="00586FAF" w:rsidRPr="00586FAF" w:rsidRDefault="00586FAF" w:rsidP="00547F1D">
      <w:pPr>
        <w:numPr>
          <w:ilvl w:val="0"/>
          <w:numId w:val="2"/>
        </w:numPr>
        <w:spacing w:after="0" w:line="240" w:lineRule="auto"/>
        <w:rPr>
          <w:rFonts w:ascii="Times New Roman" w:eastAsia="Times New Roman" w:hAnsi="Times New Roman" w:cs="Times New Roman"/>
        </w:rPr>
      </w:pPr>
      <w:r w:rsidRPr="00586FAF">
        <w:rPr>
          <w:rFonts w:ascii="Times New Roman" w:eastAsia="Times New Roman" w:hAnsi="Times New Roman" w:cs="Times New Roman"/>
        </w:rPr>
        <w:t>Completed application</w:t>
      </w:r>
    </w:p>
    <w:p w:rsidR="00586FAF" w:rsidRPr="00586FAF" w:rsidRDefault="00586FAF" w:rsidP="00547F1D">
      <w:pPr>
        <w:numPr>
          <w:ilvl w:val="0"/>
          <w:numId w:val="2"/>
        </w:numPr>
        <w:spacing w:after="0" w:line="240" w:lineRule="auto"/>
        <w:rPr>
          <w:rFonts w:ascii="Times New Roman" w:eastAsia="Times New Roman" w:hAnsi="Times New Roman" w:cs="Times New Roman"/>
        </w:rPr>
      </w:pPr>
      <w:r w:rsidRPr="00586FAF">
        <w:rPr>
          <w:rFonts w:ascii="Times New Roman" w:eastAsia="Times New Roman" w:hAnsi="Times New Roman" w:cs="Times New Roman"/>
        </w:rPr>
        <w:t>Copy of high school or college transcript or GED certificate</w:t>
      </w:r>
    </w:p>
    <w:p w:rsidR="00586FAF" w:rsidRPr="00586FAF" w:rsidRDefault="00586FAF" w:rsidP="00547F1D">
      <w:pPr>
        <w:numPr>
          <w:ilvl w:val="0"/>
          <w:numId w:val="2"/>
        </w:numPr>
        <w:spacing w:after="0" w:line="240" w:lineRule="auto"/>
        <w:rPr>
          <w:rFonts w:ascii="Times New Roman" w:eastAsia="Times New Roman" w:hAnsi="Times New Roman" w:cs="Times New Roman"/>
        </w:rPr>
      </w:pPr>
      <w:r w:rsidRPr="00586FAF">
        <w:rPr>
          <w:rFonts w:ascii="Times New Roman" w:eastAsia="Times New Roman" w:hAnsi="Times New Roman" w:cs="Times New Roman"/>
        </w:rPr>
        <w:t>An essay</w:t>
      </w:r>
    </w:p>
    <w:p w:rsidR="00586FAF" w:rsidRPr="00547F1D" w:rsidRDefault="00586FAF" w:rsidP="00547F1D">
      <w:pPr>
        <w:numPr>
          <w:ilvl w:val="0"/>
          <w:numId w:val="2"/>
        </w:numPr>
        <w:spacing w:after="0" w:line="240" w:lineRule="auto"/>
        <w:rPr>
          <w:rFonts w:ascii="Times New Roman" w:eastAsia="Times New Roman" w:hAnsi="Times New Roman" w:cs="Times New Roman"/>
        </w:rPr>
      </w:pPr>
      <w:r w:rsidRPr="00586FAF">
        <w:rPr>
          <w:rFonts w:ascii="Times New Roman" w:eastAsia="Times New Roman" w:hAnsi="Times New Roman" w:cs="Times New Roman"/>
        </w:rPr>
        <w:t>Letter(s) of recommendation.</w:t>
      </w:r>
    </w:p>
    <w:p w:rsidR="00547F1D" w:rsidRPr="00547F1D" w:rsidRDefault="00547F1D" w:rsidP="00547F1D">
      <w:pPr>
        <w:pStyle w:val="Heading4"/>
        <w:spacing w:before="0" w:beforeAutospacing="0" w:after="0" w:afterAutospacing="0"/>
        <w:rPr>
          <w:rStyle w:val="Strong"/>
          <w:b/>
          <w:bCs/>
          <w:color w:val="000080"/>
          <w:sz w:val="22"/>
          <w:szCs w:val="22"/>
        </w:rPr>
      </w:pPr>
    </w:p>
    <w:p w:rsidR="00586FAF" w:rsidRPr="00547F1D" w:rsidRDefault="00547F1D" w:rsidP="00547F1D">
      <w:pPr>
        <w:pStyle w:val="Heading4"/>
        <w:spacing w:before="0" w:beforeAutospacing="0" w:after="0" w:afterAutospacing="0"/>
        <w:jc w:val="center"/>
        <w:rPr>
          <w:sz w:val="22"/>
          <w:szCs w:val="22"/>
        </w:rPr>
      </w:pPr>
      <w:r>
        <w:rPr>
          <w:rStyle w:val="Strong"/>
          <w:b/>
          <w:bCs/>
          <w:color w:val="000080"/>
          <w:sz w:val="22"/>
          <w:szCs w:val="22"/>
        </w:rPr>
        <w:t xml:space="preserve">Grayson College </w:t>
      </w:r>
      <w:r w:rsidR="00586FAF" w:rsidRPr="00547F1D">
        <w:rPr>
          <w:rStyle w:val="Strong"/>
          <w:b/>
          <w:bCs/>
          <w:color w:val="000080"/>
          <w:sz w:val="22"/>
          <w:szCs w:val="22"/>
        </w:rPr>
        <w:t>Scholarship Deadlines:</w:t>
      </w:r>
    </w:p>
    <w:p w:rsidR="00586FAF" w:rsidRPr="00547F1D" w:rsidRDefault="00586FAF" w:rsidP="00547F1D">
      <w:pPr>
        <w:pStyle w:val="blue-headline"/>
        <w:spacing w:before="0" w:beforeAutospacing="0" w:after="0" w:afterAutospacing="0"/>
        <w:jc w:val="center"/>
        <w:rPr>
          <w:sz w:val="22"/>
          <w:szCs w:val="22"/>
        </w:rPr>
      </w:pPr>
      <w:r w:rsidRPr="00547F1D">
        <w:rPr>
          <w:rStyle w:val="Strong"/>
          <w:color w:val="000000"/>
          <w:sz w:val="22"/>
          <w:szCs w:val="22"/>
        </w:rPr>
        <w:t>Priority Deadline: March 2</w:t>
      </w:r>
      <w:r w:rsidR="006460CE">
        <w:rPr>
          <w:rStyle w:val="Strong"/>
          <w:color w:val="000000"/>
          <w:sz w:val="22"/>
          <w:szCs w:val="22"/>
        </w:rPr>
        <w:t>2</w:t>
      </w:r>
      <w:r w:rsidRPr="00547F1D">
        <w:rPr>
          <w:rStyle w:val="Strong"/>
          <w:color w:val="000000"/>
          <w:sz w:val="22"/>
          <w:szCs w:val="22"/>
        </w:rPr>
        <w:t>, 201</w:t>
      </w:r>
      <w:r w:rsidR="006460CE">
        <w:rPr>
          <w:rStyle w:val="Strong"/>
          <w:color w:val="000000"/>
          <w:sz w:val="22"/>
          <w:szCs w:val="22"/>
        </w:rPr>
        <w:t>9</w:t>
      </w:r>
    </w:p>
    <w:p w:rsidR="00586FAF" w:rsidRPr="00547F1D" w:rsidRDefault="00586FAF" w:rsidP="00547F1D">
      <w:pPr>
        <w:pStyle w:val="blue-headline"/>
        <w:spacing w:before="0" w:beforeAutospacing="0" w:after="0" w:afterAutospacing="0"/>
        <w:jc w:val="center"/>
        <w:rPr>
          <w:rStyle w:val="Strong"/>
          <w:color w:val="000000"/>
          <w:sz w:val="22"/>
          <w:szCs w:val="22"/>
        </w:rPr>
      </w:pPr>
      <w:r w:rsidRPr="00547F1D">
        <w:rPr>
          <w:rStyle w:val="Strong"/>
          <w:color w:val="000000"/>
          <w:sz w:val="22"/>
          <w:szCs w:val="22"/>
        </w:rPr>
        <w:t xml:space="preserve">General Deadline: </w:t>
      </w:r>
      <w:r w:rsidR="006460CE">
        <w:rPr>
          <w:rStyle w:val="Strong"/>
          <w:color w:val="000000"/>
          <w:sz w:val="22"/>
          <w:szCs w:val="22"/>
        </w:rPr>
        <w:t>June 28, 2019</w:t>
      </w:r>
    </w:p>
    <w:p w:rsidR="00586FAF" w:rsidRPr="00547F1D" w:rsidRDefault="00586FAF" w:rsidP="00586FAF">
      <w:pPr>
        <w:pStyle w:val="blue-headline"/>
        <w:spacing w:before="0" w:beforeAutospacing="0" w:after="0" w:afterAutospacing="0"/>
        <w:rPr>
          <w:rStyle w:val="Strong"/>
          <w:color w:val="000000"/>
          <w:sz w:val="22"/>
          <w:szCs w:val="22"/>
        </w:rPr>
      </w:pPr>
    </w:p>
    <w:p w:rsidR="00586FAF" w:rsidRPr="00547F1D" w:rsidRDefault="00547F1D" w:rsidP="00586FAF">
      <w:pPr>
        <w:rPr>
          <w:rFonts w:ascii="Times New Roman" w:hAnsi="Times New Roman" w:cs="Times New Roman"/>
        </w:rPr>
      </w:pPr>
      <w:r w:rsidRPr="00547F1D">
        <w:rPr>
          <w:rFonts w:ascii="Times New Roman" w:hAnsi="Times New Roman" w:cs="Times New Roman"/>
        </w:rPr>
        <w:t>O</w:t>
      </w:r>
      <w:r w:rsidR="00586FAF" w:rsidRPr="00547F1D">
        <w:rPr>
          <w:rFonts w:ascii="Times New Roman" w:hAnsi="Times New Roman" w:cs="Times New Roman"/>
        </w:rPr>
        <w:t xml:space="preserve">ff Campus Scholarship: </w:t>
      </w:r>
      <w:hyperlink r:id="rId6" w:history="1">
        <w:r w:rsidR="00586FAF" w:rsidRPr="00547F1D">
          <w:rPr>
            <w:rStyle w:val="Hyperlink"/>
            <w:rFonts w:ascii="Times New Roman" w:hAnsi="Times New Roman" w:cs="Times New Roman"/>
          </w:rPr>
          <w:t>http://grayson.edu/gettingstarted/Financial%20Aid/Off%20Campus%20Scholarships.html</w:t>
        </w:r>
      </w:hyperlink>
      <w:r w:rsidR="00586FAF" w:rsidRPr="00547F1D">
        <w:rPr>
          <w:rFonts w:ascii="Times New Roman" w:hAnsi="Times New Roman" w:cs="Times New Roman"/>
        </w:rPr>
        <w:t xml:space="preserve"> </w:t>
      </w:r>
    </w:p>
    <w:p w:rsidR="00547F1D" w:rsidRPr="00547F1D" w:rsidRDefault="00547F1D" w:rsidP="00586FAF">
      <w:pPr>
        <w:rPr>
          <w:rFonts w:ascii="Times New Roman" w:hAnsi="Times New Roman" w:cs="Times New Roman"/>
        </w:rPr>
      </w:pPr>
      <w:r w:rsidRPr="00547F1D">
        <w:rPr>
          <w:rFonts w:ascii="Times New Roman" w:hAnsi="Times New Roman" w:cs="Times New Roman"/>
        </w:rPr>
        <w:t xml:space="preserve">There are several scholarships that are offered to students around the world. The link above provides over 40 links to scholarship programs available to students. Here are a few that are specific to the nursing field. You can access the direct links to the programs by visiting the link posted above. </w:t>
      </w:r>
    </w:p>
    <w:p w:rsidR="00586FAF" w:rsidRPr="00547F1D" w:rsidRDefault="006460CE" w:rsidP="00547F1D">
      <w:pPr>
        <w:pStyle w:val="NormalWeb"/>
        <w:spacing w:before="0" w:beforeAutospacing="0" w:after="0" w:afterAutospacing="0"/>
        <w:rPr>
          <w:sz w:val="22"/>
          <w:szCs w:val="22"/>
        </w:rPr>
      </w:pPr>
      <w:hyperlink r:id="rId7" w:history="1">
        <w:r w:rsidR="00586FAF" w:rsidRPr="00547F1D">
          <w:rPr>
            <w:rStyle w:val="Hyperlink"/>
            <w:sz w:val="22"/>
            <w:szCs w:val="22"/>
          </w:rPr>
          <w:t>Hospital Careers</w:t>
        </w:r>
      </w:hyperlink>
      <w:r w:rsidR="00586FAF" w:rsidRPr="00547F1D">
        <w:rPr>
          <w:sz w:val="22"/>
          <w:szCs w:val="22"/>
        </w:rPr>
        <w:t xml:space="preserve"> As part of our effort to support the healthcare industry's efforts to remedy the current nursing shortage, we've put together a scholarship available to nurses of all specialty areas. Scholarship winners are chosen twice per year in August and January, and no applicant may be awarded more than once per year. Applicants who are not chosen for the </w:t>
      </w:r>
      <w:proofErr w:type="gramStart"/>
      <w:r w:rsidR="00586FAF" w:rsidRPr="00547F1D">
        <w:rPr>
          <w:sz w:val="22"/>
          <w:szCs w:val="22"/>
        </w:rPr>
        <w:t>Fall</w:t>
      </w:r>
      <w:proofErr w:type="gramEnd"/>
      <w:r w:rsidR="00586FAF" w:rsidRPr="00547F1D">
        <w:rPr>
          <w:sz w:val="22"/>
          <w:szCs w:val="22"/>
        </w:rPr>
        <w:t xml:space="preserve"> are considered automatically for the Spring as well, but Spring applicants are not considered for the following Fall.  Applications are reset every year after the </w:t>
      </w:r>
      <w:proofErr w:type="gramStart"/>
      <w:r w:rsidR="00586FAF" w:rsidRPr="00547F1D">
        <w:rPr>
          <w:sz w:val="22"/>
          <w:szCs w:val="22"/>
        </w:rPr>
        <w:t>Spring</w:t>
      </w:r>
      <w:proofErr w:type="gramEnd"/>
      <w:r w:rsidR="00586FAF" w:rsidRPr="00547F1D">
        <w:rPr>
          <w:sz w:val="22"/>
          <w:szCs w:val="22"/>
        </w:rPr>
        <w:t xml:space="preserve"> winner has been chosen and are evaluated based on need, academic excellence, perseverance, circumstances, and a desire to help others.</w:t>
      </w:r>
    </w:p>
    <w:p w:rsidR="00586FAF" w:rsidRPr="00547F1D" w:rsidRDefault="00586FAF" w:rsidP="00547F1D">
      <w:pPr>
        <w:pStyle w:val="NormalWeb"/>
        <w:spacing w:before="0" w:beforeAutospacing="0" w:after="0" w:afterAutospacing="0"/>
        <w:rPr>
          <w:sz w:val="22"/>
          <w:szCs w:val="22"/>
        </w:rPr>
      </w:pPr>
      <w:r w:rsidRPr="00547F1D">
        <w:rPr>
          <w:rStyle w:val="Strong"/>
          <w:sz w:val="22"/>
          <w:szCs w:val="22"/>
        </w:rPr>
        <w:t>Application Deadlines:</w:t>
      </w:r>
    </w:p>
    <w:p w:rsidR="00586FAF" w:rsidRPr="00547F1D" w:rsidRDefault="00586FAF" w:rsidP="00547F1D">
      <w:pPr>
        <w:numPr>
          <w:ilvl w:val="0"/>
          <w:numId w:val="3"/>
        </w:numPr>
        <w:spacing w:after="0" w:line="240" w:lineRule="auto"/>
        <w:rPr>
          <w:rFonts w:ascii="Times New Roman" w:hAnsi="Times New Roman" w:cs="Times New Roman"/>
        </w:rPr>
      </w:pPr>
      <w:r w:rsidRPr="00547F1D">
        <w:rPr>
          <w:rFonts w:ascii="Times New Roman" w:hAnsi="Times New Roman" w:cs="Times New Roman"/>
        </w:rPr>
        <w:t>Fall - August 1st</w:t>
      </w:r>
    </w:p>
    <w:p w:rsidR="00586FAF" w:rsidRPr="00547F1D" w:rsidRDefault="00586FAF" w:rsidP="00547F1D">
      <w:pPr>
        <w:numPr>
          <w:ilvl w:val="0"/>
          <w:numId w:val="3"/>
        </w:numPr>
        <w:spacing w:after="0" w:line="240" w:lineRule="auto"/>
        <w:rPr>
          <w:rFonts w:ascii="Times New Roman" w:hAnsi="Times New Roman" w:cs="Times New Roman"/>
        </w:rPr>
      </w:pPr>
      <w:r w:rsidRPr="00547F1D">
        <w:rPr>
          <w:rFonts w:ascii="Times New Roman" w:hAnsi="Times New Roman" w:cs="Times New Roman"/>
        </w:rPr>
        <w:t>Spring - January 15th</w:t>
      </w:r>
    </w:p>
    <w:p w:rsidR="00586FAF" w:rsidRPr="00547F1D" w:rsidRDefault="00586FAF" w:rsidP="00547F1D">
      <w:pPr>
        <w:pStyle w:val="NormalWeb"/>
        <w:spacing w:before="0" w:beforeAutospacing="0" w:after="0" w:afterAutospacing="0"/>
        <w:rPr>
          <w:sz w:val="22"/>
          <w:szCs w:val="22"/>
        </w:rPr>
      </w:pPr>
      <w:r w:rsidRPr="00547F1D">
        <w:rPr>
          <w:rStyle w:val="Strong"/>
          <w:sz w:val="22"/>
          <w:szCs w:val="22"/>
        </w:rPr>
        <w:t>Scholarship Disbursement:</w:t>
      </w:r>
    </w:p>
    <w:p w:rsidR="00586FAF" w:rsidRPr="00547F1D" w:rsidRDefault="00586FAF" w:rsidP="00547F1D">
      <w:pPr>
        <w:numPr>
          <w:ilvl w:val="0"/>
          <w:numId w:val="4"/>
        </w:numPr>
        <w:spacing w:after="0" w:line="240" w:lineRule="auto"/>
        <w:rPr>
          <w:rFonts w:ascii="Times New Roman" w:hAnsi="Times New Roman" w:cs="Times New Roman"/>
        </w:rPr>
      </w:pPr>
      <w:r w:rsidRPr="00547F1D">
        <w:rPr>
          <w:rFonts w:ascii="Times New Roman" w:hAnsi="Times New Roman" w:cs="Times New Roman"/>
        </w:rPr>
        <w:t>Fall - September 1st</w:t>
      </w:r>
    </w:p>
    <w:p w:rsidR="00586FAF" w:rsidRPr="00547F1D" w:rsidRDefault="00586FAF" w:rsidP="00547F1D">
      <w:pPr>
        <w:numPr>
          <w:ilvl w:val="0"/>
          <w:numId w:val="4"/>
        </w:numPr>
        <w:spacing w:after="0" w:line="240" w:lineRule="auto"/>
        <w:rPr>
          <w:rFonts w:ascii="Times New Roman" w:hAnsi="Times New Roman" w:cs="Times New Roman"/>
        </w:rPr>
      </w:pPr>
      <w:r w:rsidRPr="00547F1D">
        <w:rPr>
          <w:rFonts w:ascii="Times New Roman" w:hAnsi="Times New Roman" w:cs="Times New Roman"/>
        </w:rPr>
        <w:t>Spring - February 15</w:t>
      </w:r>
      <w:r w:rsidRPr="00547F1D">
        <w:rPr>
          <w:rFonts w:ascii="Times New Roman" w:hAnsi="Times New Roman" w:cs="Times New Roman"/>
          <w:vertAlign w:val="superscript"/>
        </w:rPr>
        <w:t>th</w:t>
      </w:r>
    </w:p>
    <w:p w:rsidR="00586FAF" w:rsidRPr="00547F1D" w:rsidRDefault="006460CE" w:rsidP="00547F1D">
      <w:pPr>
        <w:spacing w:before="100" w:beforeAutospacing="1" w:after="100" w:afterAutospacing="1" w:line="240" w:lineRule="auto"/>
        <w:rPr>
          <w:rFonts w:ascii="Times New Roman" w:hAnsi="Times New Roman" w:cs="Times New Roman"/>
        </w:rPr>
      </w:pPr>
      <w:hyperlink r:id="rId8" w:history="1">
        <w:r w:rsidR="00547F1D" w:rsidRPr="00547F1D">
          <w:rPr>
            <w:rStyle w:val="Hyperlink"/>
            <w:rFonts w:ascii="Times New Roman" w:hAnsi="Times New Roman" w:cs="Times New Roman"/>
          </w:rPr>
          <w:t xml:space="preserve">Eraser </w:t>
        </w:r>
        <w:proofErr w:type="gramStart"/>
        <w:r w:rsidR="00547F1D" w:rsidRPr="00547F1D">
          <w:rPr>
            <w:rStyle w:val="Hyperlink"/>
            <w:rFonts w:ascii="Times New Roman" w:hAnsi="Times New Roman" w:cs="Times New Roman"/>
          </w:rPr>
          <w:t>Clinic</w:t>
        </w:r>
      </w:hyperlink>
      <w:r w:rsidR="00547F1D" w:rsidRPr="00547F1D">
        <w:rPr>
          <w:rFonts w:ascii="Times New Roman" w:hAnsi="Times New Roman" w:cs="Times New Roman"/>
        </w:rPr>
        <w:t xml:space="preserve"> The</w:t>
      </w:r>
      <w:proofErr w:type="gramEnd"/>
      <w:r w:rsidR="00547F1D" w:rsidRPr="00547F1D">
        <w:rPr>
          <w:rFonts w:ascii="Times New Roman" w:hAnsi="Times New Roman" w:cs="Times New Roman"/>
        </w:rPr>
        <w:t xml:space="preserve"> Eraser Clinic Laser Tattoo Removal Scholarship is a $1000 merit-based </w:t>
      </w:r>
      <w:hyperlink r:id="rId9" w:history="1">
        <w:r w:rsidR="00547F1D" w:rsidRPr="00547F1D">
          <w:rPr>
            <w:rStyle w:val="Hyperlink"/>
            <w:rFonts w:ascii="Times New Roman" w:hAnsi="Times New Roman" w:cs="Times New Roman"/>
          </w:rPr>
          <w:t>Eraser Clinic</w:t>
        </w:r>
      </w:hyperlink>
      <w:r w:rsidR="00547F1D" w:rsidRPr="00547F1D">
        <w:rPr>
          <w:rFonts w:ascii="Times New Roman" w:hAnsi="Times New Roman" w:cs="Times New Roman"/>
        </w:rPr>
        <w:t xml:space="preserve"> The Eraser Clinic Laser Tattoo Removal Scholarship is a $1000 merit-based scholarship awarded twice each year for students pursuing higher education with an emphasis in one of the following fields: nursing, medicine, natural sciences, applied sciences, engineering, or a related field. . Spring Scholarship applications must be postmarked by </w:t>
      </w:r>
      <w:r w:rsidR="00547F1D" w:rsidRPr="00547F1D">
        <w:rPr>
          <w:rFonts w:ascii="Times New Roman" w:hAnsi="Times New Roman" w:cs="Times New Roman"/>
          <w:b/>
        </w:rPr>
        <w:t>November 30</w:t>
      </w:r>
      <w:r>
        <w:rPr>
          <w:rFonts w:ascii="Times New Roman" w:hAnsi="Times New Roman" w:cs="Times New Roman"/>
          <w:b/>
        </w:rPr>
        <w:t xml:space="preserve"> </w:t>
      </w:r>
      <w:r w:rsidR="00547F1D" w:rsidRPr="00547F1D">
        <w:rPr>
          <w:rFonts w:ascii="Times New Roman" w:hAnsi="Times New Roman" w:cs="Times New Roman"/>
        </w:rPr>
        <w:t>and will be awarded by December 31.</w:t>
      </w:r>
    </w:p>
    <w:sectPr w:rsidR="00586FAF" w:rsidRPr="00547F1D" w:rsidSect="00547F1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C0D34"/>
    <w:multiLevelType w:val="multilevel"/>
    <w:tmpl w:val="5DBE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C9362E"/>
    <w:multiLevelType w:val="multilevel"/>
    <w:tmpl w:val="7758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8F121D"/>
    <w:multiLevelType w:val="multilevel"/>
    <w:tmpl w:val="23E4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A33C75"/>
    <w:multiLevelType w:val="multilevel"/>
    <w:tmpl w:val="08EA7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FAF"/>
    <w:rsid w:val="00452EE9"/>
    <w:rsid w:val="00547F1D"/>
    <w:rsid w:val="00586FAF"/>
    <w:rsid w:val="006460BB"/>
    <w:rsid w:val="00646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2D21E"/>
  <w15:chartTrackingRefBased/>
  <w15:docId w15:val="{EB9C1CCB-54F6-4DFF-AC63-665515DF9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586FA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6FAF"/>
    <w:rPr>
      <w:color w:val="0563C1" w:themeColor="hyperlink"/>
      <w:u w:val="single"/>
    </w:rPr>
  </w:style>
  <w:style w:type="character" w:customStyle="1" w:styleId="Heading4Char">
    <w:name w:val="Heading 4 Char"/>
    <w:basedOn w:val="DefaultParagraphFont"/>
    <w:link w:val="Heading4"/>
    <w:uiPriority w:val="9"/>
    <w:rsid w:val="00586FA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86F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6FAF"/>
    <w:rPr>
      <w:b/>
      <w:bCs/>
    </w:rPr>
  </w:style>
  <w:style w:type="paragraph" w:customStyle="1" w:styleId="blue-headline">
    <w:name w:val="blue-headline"/>
    <w:basedOn w:val="Normal"/>
    <w:rsid w:val="00586FA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47F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46799">
      <w:bodyDiv w:val="1"/>
      <w:marLeft w:val="0"/>
      <w:marRight w:val="0"/>
      <w:marTop w:val="0"/>
      <w:marBottom w:val="0"/>
      <w:divBdr>
        <w:top w:val="none" w:sz="0" w:space="0" w:color="auto"/>
        <w:left w:val="none" w:sz="0" w:space="0" w:color="auto"/>
        <w:bottom w:val="none" w:sz="0" w:space="0" w:color="auto"/>
        <w:right w:val="none" w:sz="0" w:space="0" w:color="auto"/>
      </w:divBdr>
    </w:div>
    <w:div w:id="363795453">
      <w:bodyDiv w:val="1"/>
      <w:marLeft w:val="0"/>
      <w:marRight w:val="0"/>
      <w:marTop w:val="0"/>
      <w:marBottom w:val="0"/>
      <w:divBdr>
        <w:top w:val="none" w:sz="0" w:space="0" w:color="auto"/>
        <w:left w:val="none" w:sz="0" w:space="0" w:color="auto"/>
        <w:bottom w:val="none" w:sz="0" w:space="0" w:color="auto"/>
        <w:right w:val="none" w:sz="0" w:space="0" w:color="auto"/>
      </w:divBdr>
    </w:div>
    <w:div w:id="57543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aserclinic.com/scholarship" TargetMode="External"/><Relationship Id="rId3" Type="http://schemas.openxmlformats.org/officeDocument/2006/relationships/settings" Target="settings.xml"/><Relationship Id="rId7" Type="http://schemas.openxmlformats.org/officeDocument/2006/relationships/hyperlink" Target="https://www.hospitalcareers.com/resources/nurse-scholarship-prog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rayson.edu/gettingstarted/Financial%20Aid/Off%20Campus%20Scholarships.html" TargetMode="External"/><Relationship Id="rId11" Type="http://schemas.openxmlformats.org/officeDocument/2006/relationships/theme" Target="theme/theme1.xml"/><Relationship Id="rId5" Type="http://schemas.openxmlformats.org/officeDocument/2006/relationships/hyperlink" Target="http://grayson.edu/gettingstarted/Financial%20Aid/scholarships.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raserclinic.com/schola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Rathfon</dc:creator>
  <cp:keywords/>
  <dc:description/>
  <cp:lastModifiedBy>Becky Rathfon</cp:lastModifiedBy>
  <cp:revision>2</cp:revision>
  <dcterms:created xsi:type="dcterms:W3CDTF">2018-10-23T19:07:00Z</dcterms:created>
  <dcterms:modified xsi:type="dcterms:W3CDTF">2018-10-23T19:07:00Z</dcterms:modified>
</cp:coreProperties>
</file>