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9EC" w:rsidRDefault="007B09EC" w:rsidP="00D94F71">
      <w:pPr>
        <w:rPr>
          <w:sz w:val="16"/>
          <w:szCs w:val="16"/>
        </w:rPr>
      </w:pPr>
    </w:p>
    <w:p w:rsidR="005513DB" w:rsidRDefault="005513DB" w:rsidP="00D94F71">
      <w:pPr>
        <w:rPr>
          <w:sz w:val="16"/>
          <w:szCs w:val="16"/>
        </w:rPr>
      </w:pPr>
    </w:p>
    <w:p w:rsidR="005513DB" w:rsidRDefault="005513DB" w:rsidP="00D94F71">
      <w:pPr>
        <w:rPr>
          <w:sz w:val="16"/>
          <w:szCs w:val="16"/>
        </w:rPr>
      </w:pPr>
    </w:p>
    <w:p w:rsidR="00BE6CC1" w:rsidRDefault="00BD345E" w:rsidP="00D94F71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D4339" wp14:editId="5818BF84">
                <wp:simplePos x="0" y="0"/>
                <wp:positionH relativeFrom="column">
                  <wp:posOffset>-198120</wp:posOffset>
                </wp:positionH>
                <wp:positionV relativeFrom="paragraph">
                  <wp:posOffset>-22860</wp:posOffset>
                </wp:positionV>
                <wp:extent cx="6309360" cy="845820"/>
                <wp:effectExtent l="0" t="0" r="34290" b="4953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845820"/>
                        </a:xfrm>
                        <a:prstGeom prst="flowChartAlternateProcess">
                          <a:avLst/>
                        </a:prstGeom>
                        <a:solidFill>
                          <a:srgbClr val="BAFEB8"/>
                        </a:solidFill>
                        <a:ln w="12700">
                          <a:solidFill>
                            <a:srgbClr val="B7F18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B7EF0" w:rsidRPr="009A7EE2" w:rsidRDefault="000A3657" w:rsidP="000A3657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A404B">
                              <w:rPr>
                                <w:sz w:val="24"/>
                                <w:szCs w:val="24"/>
                              </w:rPr>
                              <w:t>Grayson College – Public Safety Services – College Police</w:t>
                            </w:r>
                            <w:r w:rsidRPr="00CA404B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7037BE">
                              <w:rPr>
                                <w:sz w:val="24"/>
                                <w:szCs w:val="24"/>
                              </w:rPr>
                              <w:t>Monthly Crime Log and Police Activities Report</w:t>
                            </w:r>
                            <w:r w:rsidRPr="004839C7">
                              <w:rPr>
                                <w:sz w:val="24"/>
                                <w:szCs w:val="24"/>
                              </w:rPr>
                              <w:br/>
                              <w:t xml:space="preserve">For the Month </w:t>
                            </w:r>
                            <w:proofErr w:type="gramStart"/>
                            <w:r w:rsidRPr="004839C7">
                              <w:rPr>
                                <w:sz w:val="24"/>
                                <w:szCs w:val="24"/>
                              </w:rPr>
                              <w:t>of</w:t>
                            </w:r>
                            <w:r w:rsidR="004839C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3CFD" w:rsidRPr="004839C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="008E3CFD" w:rsidRPr="004839C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AEA">
                              <w:rPr>
                                <w:sz w:val="24"/>
                                <w:szCs w:val="24"/>
                              </w:rPr>
                              <w:t>September</w:t>
                            </w:r>
                            <w:r w:rsidR="007A670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0921">
                              <w:rPr>
                                <w:sz w:val="24"/>
                                <w:szCs w:val="24"/>
                              </w:rPr>
                              <w:t xml:space="preserve"> 2019</w:t>
                            </w:r>
                          </w:p>
                          <w:p w:rsidR="000A3657" w:rsidRDefault="000A3657" w:rsidP="000A3657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2015</w:t>
                            </w:r>
                          </w:p>
                          <w:p w:rsidR="000A3657" w:rsidRPr="00E45074" w:rsidRDefault="000A3657" w:rsidP="000A3657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D433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" o:spid="_x0000_s1026" type="#_x0000_t176" style="position:absolute;margin-left:-15.6pt;margin-top:-1.8pt;width:496.8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" fillcolor="#bafeb8" strokecolor="#b7f187" strokeweight="1pt">
                <v:shadow on="t" color="#77230c [1604]" opacity=".5" offset="1pt"/>
                <v:textbox>
                  <w:txbxContent>
                    <w:p w:rsidR="008B7EF0" w:rsidRPr="009A7EE2" w:rsidRDefault="000A3657" w:rsidP="000A3657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A404B">
                        <w:rPr>
                          <w:sz w:val="24"/>
                          <w:szCs w:val="24"/>
                        </w:rPr>
                        <w:t>Grayson College – Public Safety Services – College Police</w:t>
                      </w:r>
                      <w:r w:rsidRPr="00CA404B">
                        <w:rPr>
                          <w:sz w:val="24"/>
                          <w:szCs w:val="24"/>
                        </w:rPr>
                        <w:br/>
                      </w:r>
                      <w:r w:rsidRPr="007037BE">
                        <w:rPr>
                          <w:sz w:val="24"/>
                          <w:szCs w:val="24"/>
                        </w:rPr>
                        <w:t>Monthly Crime Log and Police Activities Report</w:t>
                      </w:r>
                      <w:r w:rsidRPr="004839C7">
                        <w:rPr>
                          <w:sz w:val="24"/>
                          <w:szCs w:val="24"/>
                        </w:rPr>
                        <w:br/>
                        <w:t xml:space="preserve">For the Month </w:t>
                      </w:r>
                      <w:proofErr w:type="gramStart"/>
                      <w:r w:rsidRPr="004839C7">
                        <w:rPr>
                          <w:sz w:val="24"/>
                          <w:szCs w:val="24"/>
                        </w:rPr>
                        <w:t>of</w:t>
                      </w:r>
                      <w:r w:rsidR="004839C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E3CFD" w:rsidRPr="004839C7">
                        <w:rPr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="008E3CFD" w:rsidRPr="004839C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C6AEA">
                        <w:rPr>
                          <w:sz w:val="24"/>
                          <w:szCs w:val="24"/>
                        </w:rPr>
                        <w:t>September</w:t>
                      </w:r>
                      <w:r w:rsidR="007A670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F0921">
                        <w:rPr>
                          <w:sz w:val="24"/>
                          <w:szCs w:val="24"/>
                        </w:rPr>
                        <w:t xml:space="preserve"> 2019</w:t>
                      </w:r>
                    </w:p>
                    <w:p w:rsidR="000A3657" w:rsidRDefault="000A3657" w:rsidP="000A3657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ber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2015</w:t>
                      </w:r>
                    </w:p>
                    <w:p w:rsidR="000A3657" w:rsidRPr="00E45074" w:rsidRDefault="000A3657" w:rsidP="000A3657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66D4" w:rsidRDefault="006166D4" w:rsidP="000A3657">
      <w:pPr>
        <w:tabs>
          <w:tab w:val="left" w:pos="7515"/>
        </w:tabs>
        <w:rPr>
          <w:sz w:val="16"/>
          <w:szCs w:val="16"/>
        </w:rPr>
      </w:pPr>
    </w:p>
    <w:p w:rsidR="00D94F71" w:rsidRPr="00CA404B" w:rsidRDefault="00D94F71" w:rsidP="00CA404B">
      <w:pPr>
        <w:shd w:val="clear" w:color="auto" w:fill="FFCDA8" w:themeFill="accent4" w:themeFillTint="66"/>
        <w:spacing w:line="240" w:lineRule="auto"/>
        <w:jc w:val="center"/>
        <w:rPr>
          <w:sz w:val="24"/>
          <w:szCs w:val="24"/>
        </w:rPr>
      </w:pPr>
    </w:p>
    <w:p w:rsidR="007B09EC" w:rsidRDefault="007B09EC" w:rsidP="00184991">
      <w:pPr>
        <w:spacing w:after="0"/>
        <w:jc w:val="center"/>
        <w:rPr>
          <w:b/>
          <w:i/>
          <w:color w:val="3B3B34" w:themeColor="text2" w:themeShade="BF"/>
          <w:sz w:val="40"/>
          <w:szCs w:val="40"/>
          <w:u w:val="single"/>
        </w:rPr>
      </w:pPr>
      <w:bookmarkStart w:id="0" w:name="_MON_1408431961"/>
      <w:bookmarkStart w:id="1" w:name="_MON_1408430603"/>
      <w:bookmarkStart w:id="2" w:name="_MON_1408432024"/>
      <w:bookmarkEnd w:id="0"/>
      <w:bookmarkEnd w:id="1"/>
      <w:bookmarkEnd w:id="2"/>
    </w:p>
    <w:p w:rsidR="005513DB" w:rsidRPr="0003610B" w:rsidRDefault="000A3657" w:rsidP="00184991">
      <w:pPr>
        <w:spacing w:after="0"/>
        <w:jc w:val="center"/>
        <w:rPr>
          <w:b/>
          <w:i/>
          <w:color w:val="3B3B34" w:themeColor="text2" w:themeShade="BF"/>
          <w:sz w:val="40"/>
          <w:szCs w:val="40"/>
          <w:u w:val="single"/>
        </w:rPr>
      </w:pPr>
      <w:r w:rsidRPr="0003610B">
        <w:rPr>
          <w:b/>
          <w:i/>
          <w:color w:val="3B3B34" w:themeColor="text2" w:themeShade="BF"/>
          <w:sz w:val="40"/>
          <w:szCs w:val="40"/>
          <w:u w:val="single"/>
        </w:rPr>
        <w:t>Detailed Activity Reports</w:t>
      </w:r>
    </w:p>
    <w:tbl>
      <w:tblPr>
        <w:tblpPr w:leftFromText="180" w:rightFromText="180" w:vertAnchor="text" w:horzAnchor="margin" w:tblpXSpec="center" w:tblpY="585"/>
        <w:tblW w:w="60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44"/>
        <w:gridCol w:w="2153"/>
      </w:tblGrid>
      <w:tr w:rsidR="00C36CFC" w:rsidRPr="00D2135E" w:rsidTr="00091660">
        <w:trPr>
          <w:trHeight w:val="527"/>
        </w:trPr>
        <w:tc>
          <w:tcPr>
            <w:tcW w:w="3944" w:type="dxa"/>
            <w:shd w:val="clear" w:color="auto" w:fill="BAFEB8"/>
            <w:vAlign w:val="bottom"/>
            <w:hideMark/>
          </w:tcPr>
          <w:p w:rsidR="00C36CFC" w:rsidRPr="00D2135E" w:rsidRDefault="00C36CFC" w:rsidP="00610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D2135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2153" w:type="dxa"/>
            <w:shd w:val="clear" w:color="auto" w:fill="BAFEB8"/>
            <w:vAlign w:val="bottom"/>
            <w:hideMark/>
          </w:tcPr>
          <w:p w:rsidR="00C36CFC" w:rsidRPr="00D2135E" w:rsidRDefault="00C36CFC" w:rsidP="00610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D2135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TOTAL</w:t>
            </w:r>
          </w:p>
        </w:tc>
      </w:tr>
    </w:tbl>
    <w:p w:rsidR="00F56D16" w:rsidRPr="00D2135E" w:rsidRDefault="00F56D16" w:rsidP="00325BAF">
      <w:pPr>
        <w:shd w:val="clear" w:color="auto" w:fill="FFFFFF" w:themeFill="background1"/>
        <w:jc w:val="center"/>
        <w:rPr>
          <w:b/>
          <w:i/>
          <w:color w:val="3B3B34" w:themeColor="text2" w:themeShade="BF"/>
          <w:sz w:val="28"/>
          <w:szCs w:val="28"/>
          <w:u w:val="single"/>
        </w:rPr>
      </w:pPr>
    </w:p>
    <w:p w:rsidR="00F56D16" w:rsidRDefault="006E797A" w:rsidP="007037BE">
      <w:r>
        <w:t xml:space="preserve">             </w:t>
      </w:r>
    </w:p>
    <w:tbl>
      <w:tblPr>
        <w:tblW w:w="6096" w:type="dxa"/>
        <w:tblInd w:w="1639" w:type="dxa"/>
        <w:tblLook w:val="04A0" w:firstRow="1" w:lastRow="0" w:firstColumn="1" w:lastColumn="0" w:noHBand="0" w:noVBand="1"/>
      </w:tblPr>
      <w:tblGrid>
        <w:gridCol w:w="3936"/>
        <w:gridCol w:w="2160"/>
      </w:tblGrid>
      <w:tr w:rsidR="00942F45" w:rsidRPr="00942F45" w:rsidTr="00942F45">
        <w:trPr>
          <w:trHeight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ALARM (FIRE)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942F45" w:rsidRPr="00942F45" w:rsidTr="00942F45">
        <w:trPr>
          <w:trHeight w:val="28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ALARM (OTHER)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942F45" w:rsidRPr="00942F45" w:rsidTr="00942F45">
        <w:trPr>
          <w:trHeight w:val="28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ARREST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942F45" w:rsidRPr="00942F45" w:rsidTr="00942F45">
        <w:trPr>
          <w:trHeight w:val="28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ASSIST </w:t>
            </w:r>
            <w:proofErr w:type="gramStart"/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OTHER</w:t>
            </w:r>
            <w:proofErr w:type="gramEnd"/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AGENCY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942F45" w:rsidRPr="00942F45" w:rsidTr="00942F45">
        <w:trPr>
          <w:trHeight w:val="28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BATTERY BOOST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942F45" w:rsidRPr="00942F45" w:rsidTr="00942F45">
        <w:trPr>
          <w:trHeight w:val="28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CITATION (CAMPUS)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942F45" w:rsidRPr="00942F45" w:rsidTr="00942F45">
        <w:trPr>
          <w:trHeight w:val="28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CITATION (JP)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942F45" w:rsidRPr="00942F45" w:rsidTr="00942F45">
        <w:trPr>
          <w:trHeight w:val="28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ESCORT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942F45" w:rsidRPr="00942F45" w:rsidTr="00942F45">
        <w:trPr>
          <w:trHeight w:val="28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FOOT PATROL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179</w:t>
            </w:r>
          </w:p>
        </w:tc>
      </w:tr>
      <w:tr w:rsidR="00942F45" w:rsidRPr="00942F45" w:rsidTr="00942F45">
        <w:trPr>
          <w:trHeight w:val="28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GENERAL CALL FOR SERVICE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</w:tr>
      <w:tr w:rsidR="00942F45" w:rsidRPr="00942F45" w:rsidTr="00942F45">
        <w:trPr>
          <w:trHeight w:val="28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INVESTIGATION/FOLLOW-UP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942F45" w:rsidRPr="00942F45" w:rsidTr="00942F45">
        <w:trPr>
          <w:trHeight w:val="28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MEDICAL EMERGENCY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942F45" w:rsidRPr="00942F45" w:rsidTr="00942F45">
        <w:trPr>
          <w:trHeight w:val="28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MEETING/PRESENTATION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942F45" w:rsidRPr="00942F45" w:rsidTr="00942F45">
        <w:trPr>
          <w:trHeight w:val="28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MISCELLANEOUS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</w:t>
            </w:r>
          </w:p>
        </w:tc>
      </w:tr>
      <w:tr w:rsidR="00942F45" w:rsidRPr="00942F45" w:rsidTr="00942F45">
        <w:trPr>
          <w:trHeight w:val="28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OTHER</w:t>
            </w:r>
            <w:proofErr w:type="gramEnd"/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ASSIST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942F45" w:rsidRPr="00942F45" w:rsidTr="00942F45">
        <w:trPr>
          <w:trHeight w:val="28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OUT AT PD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</w:t>
            </w:r>
          </w:p>
        </w:tc>
      </w:tr>
      <w:tr w:rsidR="00942F45" w:rsidRPr="00942F45" w:rsidTr="00942F45">
        <w:trPr>
          <w:trHeight w:val="28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PATROL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278</w:t>
            </w:r>
          </w:p>
        </w:tc>
      </w:tr>
      <w:tr w:rsidR="00942F45" w:rsidRPr="00942F45" w:rsidTr="00942F45">
        <w:trPr>
          <w:trHeight w:val="28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PATROL UNIT MAINTENANCE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942F45" w:rsidRPr="00942F45" w:rsidTr="00942F45">
        <w:trPr>
          <w:trHeight w:val="28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REPORT WRITING (CASEREPORT)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942F45" w:rsidRPr="00942F45" w:rsidTr="00942F45">
        <w:trPr>
          <w:trHeight w:val="28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REPORT WRITING (CITATIONREPORT)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942F45" w:rsidRPr="00942F45" w:rsidTr="00942F45">
        <w:trPr>
          <w:trHeight w:val="28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REPORT-OFFENSE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942F45" w:rsidRPr="00942F45" w:rsidTr="00942F45">
        <w:trPr>
          <w:trHeight w:val="28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ROOM/BLDG UNLOCK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942F45" w:rsidRPr="00942F45" w:rsidTr="00942F45">
        <w:trPr>
          <w:trHeight w:val="28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UNSECURED BUILDINGS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942F45" w:rsidRPr="00942F45" w:rsidTr="00942F45">
        <w:trPr>
          <w:trHeight w:val="28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VEHICLE LOCKOUT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942F45" w:rsidRPr="00942F45" w:rsidTr="00942F45">
        <w:trPr>
          <w:trHeight w:val="28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WARNINGS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F45" w:rsidRPr="00942F45" w:rsidRDefault="00942F45" w:rsidP="00942F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2F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</w:tbl>
    <w:p w:rsidR="005513DB" w:rsidRDefault="005513DB" w:rsidP="00FB6758">
      <w:pPr>
        <w:jc w:val="center"/>
        <w:rPr>
          <w:b/>
          <w:i/>
          <w:color w:val="3B3B34" w:themeColor="text2" w:themeShade="BF"/>
          <w:sz w:val="40"/>
          <w:szCs w:val="40"/>
          <w:u w:val="single"/>
        </w:rPr>
      </w:pPr>
    </w:p>
    <w:p w:rsidR="005513DB" w:rsidRDefault="005513DB" w:rsidP="00FB6758">
      <w:pPr>
        <w:jc w:val="center"/>
        <w:rPr>
          <w:b/>
          <w:i/>
          <w:color w:val="3B3B34" w:themeColor="text2" w:themeShade="BF"/>
          <w:sz w:val="40"/>
          <w:szCs w:val="40"/>
          <w:u w:val="single"/>
        </w:rPr>
      </w:pPr>
    </w:p>
    <w:p w:rsidR="005513DB" w:rsidRDefault="005513DB" w:rsidP="00FB6758">
      <w:pPr>
        <w:jc w:val="center"/>
        <w:rPr>
          <w:b/>
          <w:i/>
          <w:color w:val="3B3B34" w:themeColor="text2" w:themeShade="BF"/>
          <w:sz w:val="40"/>
          <w:szCs w:val="40"/>
          <w:u w:val="single"/>
        </w:rPr>
      </w:pPr>
    </w:p>
    <w:p w:rsidR="005513DB" w:rsidRDefault="005513DB" w:rsidP="00FB6758">
      <w:pPr>
        <w:jc w:val="center"/>
        <w:rPr>
          <w:b/>
          <w:i/>
          <w:color w:val="3B3B34" w:themeColor="text2" w:themeShade="BF"/>
          <w:sz w:val="40"/>
          <w:szCs w:val="40"/>
          <w:u w:val="single"/>
        </w:rPr>
      </w:pPr>
    </w:p>
    <w:p w:rsidR="00091660" w:rsidRDefault="00091660" w:rsidP="00FB6758">
      <w:pPr>
        <w:jc w:val="center"/>
        <w:rPr>
          <w:b/>
          <w:i/>
          <w:color w:val="3B3B34" w:themeColor="text2" w:themeShade="BF"/>
          <w:sz w:val="40"/>
          <w:szCs w:val="40"/>
          <w:u w:val="single"/>
        </w:rPr>
      </w:pPr>
    </w:p>
    <w:p w:rsidR="007037BE" w:rsidRDefault="00FB6758" w:rsidP="00FB6758">
      <w:pPr>
        <w:jc w:val="center"/>
        <w:rPr>
          <w:b/>
          <w:i/>
          <w:color w:val="3B3B34" w:themeColor="text2" w:themeShade="BF"/>
          <w:sz w:val="40"/>
          <w:szCs w:val="40"/>
          <w:u w:val="single"/>
        </w:rPr>
      </w:pPr>
      <w:r w:rsidRPr="0003610B">
        <w:rPr>
          <w:b/>
          <w:i/>
          <w:color w:val="3B3B34" w:themeColor="text2" w:themeShade="BF"/>
          <w:sz w:val="40"/>
          <w:szCs w:val="40"/>
          <w:u w:val="single"/>
        </w:rPr>
        <w:t>Detailed Crime Log</w:t>
      </w:r>
    </w:p>
    <w:p w:rsidR="005513DB" w:rsidRPr="00D2135E" w:rsidRDefault="005513DB" w:rsidP="00FB6758">
      <w:pPr>
        <w:jc w:val="center"/>
        <w:rPr>
          <w:b/>
          <w:i/>
          <w:color w:val="3B3B34" w:themeColor="text2" w:themeShade="BF"/>
          <w:sz w:val="22"/>
          <w:szCs w:val="22"/>
          <w:u w:val="single"/>
          <w14:textOutline w14:w="9525" w14:cap="rnd" w14:cmpd="sng" w14:algn="ctr">
            <w14:solidFill>
              <w14:srgbClr w14:val="87F1F1"/>
            </w14:solidFill>
            <w14:prstDash w14:val="solid"/>
            <w14:bevel/>
          </w14:textOutline>
        </w:rPr>
      </w:pPr>
    </w:p>
    <w:tbl>
      <w:tblPr>
        <w:tblW w:w="11228" w:type="dxa"/>
        <w:tblInd w:w="-951" w:type="dxa"/>
        <w:tblLook w:val="04A0" w:firstRow="1" w:lastRow="0" w:firstColumn="1" w:lastColumn="0" w:noHBand="0" w:noVBand="1"/>
      </w:tblPr>
      <w:tblGrid>
        <w:gridCol w:w="1459"/>
        <w:gridCol w:w="999"/>
        <w:gridCol w:w="2736"/>
        <w:gridCol w:w="1513"/>
        <w:gridCol w:w="1391"/>
        <w:gridCol w:w="1882"/>
        <w:gridCol w:w="1248"/>
      </w:tblGrid>
      <w:tr w:rsidR="00504008" w:rsidRPr="00504008" w:rsidTr="00091660">
        <w:trPr>
          <w:trHeight w:val="431"/>
        </w:trPr>
        <w:tc>
          <w:tcPr>
            <w:tcW w:w="1459" w:type="dxa"/>
            <w:tcBorders>
              <w:top w:val="single" w:sz="4" w:space="0" w:color="auto"/>
              <w:left w:val="double" w:sz="6" w:space="0" w:color="632523"/>
              <w:bottom w:val="double" w:sz="6" w:space="0" w:color="auto"/>
              <w:right w:val="double" w:sz="6" w:space="0" w:color="632523"/>
            </w:tcBorders>
            <w:shd w:val="clear" w:color="auto" w:fill="BAFEB8"/>
            <w:noWrap/>
            <w:vAlign w:val="center"/>
            <w:hideMark/>
          </w:tcPr>
          <w:p w:rsidR="00504008" w:rsidRPr="00504008" w:rsidRDefault="00504008" w:rsidP="00504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50400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Case #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632523"/>
            </w:tcBorders>
            <w:shd w:val="clear" w:color="auto" w:fill="BAFEB8"/>
            <w:noWrap/>
            <w:vAlign w:val="center"/>
            <w:hideMark/>
          </w:tcPr>
          <w:p w:rsidR="00504008" w:rsidRPr="00504008" w:rsidRDefault="00504008" w:rsidP="00504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50400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Officer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632523"/>
            </w:tcBorders>
            <w:shd w:val="clear" w:color="auto" w:fill="BAFEB8"/>
            <w:vAlign w:val="center"/>
            <w:hideMark/>
          </w:tcPr>
          <w:p w:rsidR="00504008" w:rsidRPr="00504008" w:rsidRDefault="00504008" w:rsidP="00504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50400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Nature (Classification)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632523"/>
            </w:tcBorders>
            <w:shd w:val="clear" w:color="auto" w:fill="BAFEB8"/>
            <w:vAlign w:val="center"/>
            <w:hideMark/>
          </w:tcPr>
          <w:p w:rsidR="00504008" w:rsidRPr="00504008" w:rsidRDefault="00504008" w:rsidP="00504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50400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Date/Time Reported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632523"/>
            </w:tcBorders>
            <w:shd w:val="clear" w:color="auto" w:fill="BAFEB8"/>
            <w:vAlign w:val="center"/>
            <w:hideMark/>
          </w:tcPr>
          <w:p w:rsidR="00504008" w:rsidRPr="00504008" w:rsidRDefault="00504008" w:rsidP="00504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50400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Date/Time Occurred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632523"/>
            </w:tcBorders>
            <w:shd w:val="clear" w:color="auto" w:fill="BAFEB8"/>
            <w:vAlign w:val="center"/>
            <w:hideMark/>
          </w:tcPr>
          <w:p w:rsidR="00504008" w:rsidRPr="00504008" w:rsidRDefault="00504008" w:rsidP="00504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50400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General Location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632523"/>
            </w:tcBorders>
            <w:shd w:val="clear" w:color="auto" w:fill="BAFEB8"/>
            <w:vAlign w:val="center"/>
            <w:hideMark/>
          </w:tcPr>
          <w:p w:rsidR="00504008" w:rsidRPr="00504008" w:rsidRDefault="00504008" w:rsidP="00504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50400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Disposition</w:t>
            </w:r>
          </w:p>
        </w:tc>
      </w:tr>
      <w:tr w:rsidR="004F1A93" w:rsidRPr="00504008" w:rsidTr="00DB1568">
        <w:trPr>
          <w:trHeight w:val="411"/>
        </w:trPr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A93" w:rsidRPr="00F51EA6" w:rsidRDefault="00E078BF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2019-</w:t>
            </w:r>
            <w:r w:rsidR="00F61412">
              <w:rPr>
                <w:rFonts w:ascii="Calibri" w:eastAsia="Times New Roman" w:hAnsi="Calibri" w:cs="Times New Roman"/>
                <w:b/>
                <w:color w:val="000000"/>
              </w:rPr>
              <w:t>037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A93" w:rsidRPr="00504008" w:rsidRDefault="00F61412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F1A93" w:rsidRPr="00504008" w:rsidRDefault="00F61412" w:rsidP="00DF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Medical – Information only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F6DF5" w:rsidRPr="00504008" w:rsidRDefault="00F61412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9-03-2019 10:00am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F6DF5" w:rsidRPr="00504008" w:rsidRDefault="00F61412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9-03-2019 9:55am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F1A93" w:rsidRPr="00504008" w:rsidRDefault="00F61412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Health Science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F1A93" w:rsidRPr="00504008" w:rsidRDefault="00F61412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Closed by report</w:t>
            </w:r>
          </w:p>
        </w:tc>
      </w:tr>
      <w:tr w:rsidR="00DB1568" w:rsidRPr="00504008" w:rsidTr="00AF7988">
        <w:trPr>
          <w:trHeight w:val="411"/>
        </w:trPr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1568" w:rsidRPr="00F51EA6" w:rsidRDefault="00F61412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2019-038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1568" w:rsidRPr="00504008" w:rsidRDefault="00F61412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B1568" w:rsidRPr="00504008" w:rsidRDefault="00F61412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Missing  Property</w:t>
            </w:r>
            <w:proofErr w:type="gramEnd"/>
            <w:r w:rsidR="005135BF">
              <w:rPr>
                <w:rFonts w:ascii="Calibri" w:eastAsia="Times New Roman" w:hAnsi="Calibri" w:cs="Times New Roman"/>
                <w:color w:val="000000"/>
              </w:rPr>
              <w:t xml:space="preserve"> – Information only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F7988" w:rsidRPr="00504008" w:rsidRDefault="00F61412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9-06-2019 1100am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F7988" w:rsidRPr="00504008" w:rsidRDefault="00F61412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8-21-2019 5:00pm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F7988" w:rsidRPr="00504008" w:rsidRDefault="00F61412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Jones Hall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B1568" w:rsidRPr="00504008" w:rsidRDefault="00F61412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Closed by report</w:t>
            </w:r>
          </w:p>
        </w:tc>
      </w:tr>
      <w:tr w:rsidR="00AF7988" w:rsidRPr="00504008" w:rsidTr="00D77553">
        <w:trPr>
          <w:trHeight w:val="411"/>
        </w:trPr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988" w:rsidRDefault="00F61412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2019-039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988" w:rsidRDefault="00F61412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F7988" w:rsidRDefault="00F61412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Medical Transport – Information only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F7988" w:rsidRDefault="00F61412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9-06-2019          </w:t>
            </w:r>
          </w:p>
          <w:p w:rsidR="00F61412" w:rsidRDefault="00F61412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F7988" w:rsidRDefault="00F61412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9-05-2019 9:45 – 10:10pm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F7988" w:rsidRDefault="00F61412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Jones Hall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F7988" w:rsidRDefault="00F61412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Closed by report</w:t>
            </w:r>
          </w:p>
        </w:tc>
      </w:tr>
      <w:tr w:rsidR="00D77553" w:rsidRPr="00504008" w:rsidTr="00F85266">
        <w:trPr>
          <w:trHeight w:val="411"/>
        </w:trPr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553" w:rsidRDefault="00F61412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2019-040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553" w:rsidRDefault="00841BC9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77553" w:rsidRDefault="00841BC9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Assault  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>Simple not aggravated)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77553" w:rsidRDefault="00841BC9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9-09-2019 13:00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85266" w:rsidRDefault="00841BC9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9-09-2019 1245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77553" w:rsidRDefault="00841BC9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Main Campus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77553" w:rsidRDefault="00841BC9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Closed by re</w:t>
            </w:r>
            <w:r w:rsidR="00534E76">
              <w:rPr>
                <w:rFonts w:ascii="Calibri" w:eastAsia="Times New Roman" w:hAnsi="Calibri" w:cs="Times New Roman"/>
                <w:color w:val="000000"/>
              </w:rPr>
              <w:t>ferral</w:t>
            </w:r>
          </w:p>
        </w:tc>
      </w:tr>
      <w:tr w:rsidR="00F85266" w:rsidRPr="00504008" w:rsidTr="00F85266">
        <w:trPr>
          <w:trHeight w:val="411"/>
        </w:trPr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5266" w:rsidRDefault="00841BC9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2019-041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5266" w:rsidRDefault="00841BC9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85266" w:rsidRDefault="00841BC9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Drug/Alcohol Offense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85266" w:rsidRDefault="00841BC9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9-10-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2019  2130</w:t>
            </w:r>
            <w:proofErr w:type="gram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85266" w:rsidRDefault="005135BF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9-10-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2019  2130</w:t>
            </w:r>
            <w:proofErr w:type="gramEnd"/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85266" w:rsidRDefault="005135BF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Jones Hall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85266" w:rsidRDefault="005135BF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Closed by re</w:t>
            </w:r>
            <w:r w:rsidR="00534E76">
              <w:rPr>
                <w:rFonts w:ascii="Calibri" w:eastAsia="Times New Roman" w:hAnsi="Calibri" w:cs="Times New Roman"/>
                <w:color w:val="000000"/>
              </w:rPr>
              <w:t>ferral</w:t>
            </w:r>
          </w:p>
        </w:tc>
      </w:tr>
      <w:tr w:rsidR="00F85266" w:rsidRPr="00504008" w:rsidTr="00F85266">
        <w:trPr>
          <w:trHeight w:val="411"/>
        </w:trPr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5266" w:rsidRDefault="005135BF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2019-042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5266" w:rsidRDefault="005135BF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85266" w:rsidRDefault="005135BF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Medical – Information only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85266" w:rsidRDefault="005135BF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9-17-2019 8:53am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85266" w:rsidRDefault="005135BF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9-17-2019 8:45am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85266" w:rsidRDefault="005135BF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CTC Cosmetology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85266" w:rsidRDefault="005135BF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Closed by report</w:t>
            </w:r>
          </w:p>
        </w:tc>
      </w:tr>
      <w:tr w:rsidR="00F85266" w:rsidRPr="00504008" w:rsidTr="00F85266">
        <w:trPr>
          <w:trHeight w:val="411"/>
        </w:trPr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5266" w:rsidRDefault="005135BF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2019-043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5266" w:rsidRDefault="005135BF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85266" w:rsidRDefault="005135BF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Missing Property – Information only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85266" w:rsidRDefault="005135BF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9-18-2019 9:00am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85266" w:rsidRDefault="005135BF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9-17-2019</w:t>
            </w:r>
            <w:r w:rsidR="00A60448">
              <w:rPr>
                <w:rFonts w:ascii="Calibri" w:eastAsia="Times New Roman" w:hAnsi="Calibri" w:cs="Times New Roman"/>
                <w:color w:val="000000"/>
              </w:rPr>
              <w:t xml:space="preserve"> 6:45-8:45am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85266" w:rsidRDefault="00A60448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Health Science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0448" w:rsidRDefault="00A60448" w:rsidP="00A60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Closed by report</w:t>
            </w:r>
          </w:p>
        </w:tc>
      </w:tr>
      <w:tr w:rsidR="00F85266" w:rsidRPr="00504008" w:rsidTr="00AF29B7">
        <w:trPr>
          <w:trHeight w:val="411"/>
        </w:trPr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5266" w:rsidRDefault="00A60448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2019-044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5266" w:rsidRDefault="00A60448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85266" w:rsidRDefault="00A60448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Information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Only  –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 Disorderly Conduct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F29B7" w:rsidRDefault="00A60448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9-18-2019 5:35pm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F29B7" w:rsidRDefault="00A60448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9-18-2019 5:00pm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85266" w:rsidRDefault="00A60448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Student Life Center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85266" w:rsidRDefault="00A60448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Closed by report</w:t>
            </w:r>
          </w:p>
        </w:tc>
      </w:tr>
      <w:tr w:rsidR="00AF29B7" w:rsidRPr="00504008" w:rsidTr="005513DB">
        <w:trPr>
          <w:trHeight w:val="411"/>
        </w:trPr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9B7" w:rsidRDefault="00A60448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2019-045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9B7" w:rsidRDefault="00A60448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F29B7" w:rsidRDefault="00A60448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Drug / Alcohol Offenses   Arrest Warrant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F29B7" w:rsidRDefault="00A60448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9-19-2019 1:35pm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F29B7" w:rsidRDefault="00A60448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9-19-2019 2:00pm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F29B7" w:rsidRDefault="00A60448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Parking Lot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0448" w:rsidRDefault="00A60448" w:rsidP="00A60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Closed by referral</w:t>
            </w:r>
          </w:p>
        </w:tc>
      </w:tr>
      <w:tr w:rsidR="005513DB" w:rsidRPr="00504008" w:rsidTr="00AB3366">
        <w:trPr>
          <w:trHeight w:val="411"/>
        </w:trPr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13DB" w:rsidRDefault="00A60448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2019-046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13DB" w:rsidRDefault="00A60448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513DB" w:rsidRDefault="00A60448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Larceny and Theft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513DB" w:rsidRDefault="00A60448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9-19-2019 11:00am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513DB" w:rsidRDefault="00A60448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9-19-2019 12:05pm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513DB" w:rsidRDefault="00A60448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Student Life Center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513DB" w:rsidRDefault="00A60448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Open</w:t>
            </w:r>
          </w:p>
        </w:tc>
      </w:tr>
      <w:tr w:rsidR="00AB3366" w:rsidRPr="00504008" w:rsidTr="00AB3366">
        <w:trPr>
          <w:trHeight w:val="411"/>
        </w:trPr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3366" w:rsidRDefault="00AB3366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2019-047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3366" w:rsidRDefault="00AB3366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B3366" w:rsidRDefault="00AB3366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Drug/Alcohol Offenses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B3366" w:rsidRDefault="00AB3366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9-23-2019 9:00pm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B3366" w:rsidRDefault="00AB3366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9-23-2019 9:00pm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B3366" w:rsidRDefault="00AB3366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Jones Hall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B3366" w:rsidRDefault="00AB3366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Closed by r</w:t>
            </w:r>
            <w:r w:rsidR="00534E76">
              <w:rPr>
                <w:rFonts w:ascii="Calibri" w:eastAsia="Times New Roman" w:hAnsi="Calibri" w:cs="Times New Roman"/>
                <w:color w:val="000000"/>
              </w:rPr>
              <w:t>eferral</w:t>
            </w:r>
          </w:p>
        </w:tc>
      </w:tr>
      <w:tr w:rsidR="00AB3366" w:rsidRPr="00504008" w:rsidTr="00AB3366">
        <w:trPr>
          <w:trHeight w:val="411"/>
        </w:trPr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3366" w:rsidRDefault="00AB3366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2019-048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3366" w:rsidRDefault="00AB3366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B3366" w:rsidRDefault="00AB3366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Criminal Mischief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B3366" w:rsidRDefault="00AB3366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9-24-2019 9:00am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B3366" w:rsidRDefault="00AB3366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9-22-2019 unknown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B3366" w:rsidRDefault="00AB3366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Parking Lot (P-7)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B3366" w:rsidRDefault="00AB3366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Closed by report</w:t>
            </w:r>
          </w:p>
        </w:tc>
      </w:tr>
      <w:tr w:rsidR="00AB3366" w:rsidRPr="00504008" w:rsidTr="00AB3366">
        <w:trPr>
          <w:trHeight w:val="411"/>
        </w:trPr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3366" w:rsidRDefault="00AB3366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2019-049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3366" w:rsidRDefault="00AB3366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B3366" w:rsidRDefault="00AB3366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Medical – Information only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B3366" w:rsidRDefault="00AB3366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9-25-2019 8:00am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B3366" w:rsidRDefault="00AB3366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9-25-2019 7:45am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B3366" w:rsidRDefault="00AB3366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CWL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B3366" w:rsidRDefault="00AB3366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Closed by report</w:t>
            </w:r>
          </w:p>
        </w:tc>
      </w:tr>
      <w:tr w:rsidR="00AB3366" w:rsidRPr="00504008" w:rsidTr="00DB1568">
        <w:trPr>
          <w:trHeight w:val="411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3366" w:rsidRDefault="00AB3366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2019-050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3366" w:rsidRDefault="00AB3366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366" w:rsidRDefault="00AB3366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Assault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3366" w:rsidRPr="00AB3366" w:rsidRDefault="00AB3366" w:rsidP="00AB33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9-29-2019 11:25pm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3366" w:rsidRDefault="00AB3366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9-29-2019 11:15pm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366" w:rsidRDefault="00AB3366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Viking Residence Hall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366" w:rsidRDefault="00AB3366" w:rsidP="006A1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Closed by r</w:t>
            </w:r>
            <w:r w:rsidR="00534E76">
              <w:rPr>
                <w:rFonts w:ascii="Calibri" w:eastAsia="Times New Roman" w:hAnsi="Calibri" w:cs="Times New Roman"/>
                <w:color w:val="000000"/>
              </w:rPr>
              <w:t>eferral</w:t>
            </w:r>
          </w:p>
        </w:tc>
      </w:tr>
    </w:tbl>
    <w:p w:rsidR="00AB4C37" w:rsidRDefault="00AB4C37" w:rsidP="00EF0A5A">
      <w:pPr>
        <w:tabs>
          <w:tab w:val="left" w:pos="1236"/>
        </w:tabs>
        <w:rPr>
          <w:sz w:val="32"/>
          <w:szCs w:val="32"/>
        </w:rPr>
      </w:pPr>
    </w:p>
    <w:p w:rsidR="00AB4C37" w:rsidRDefault="00AB4C37" w:rsidP="00EF0A5A">
      <w:pPr>
        <w:tabs>
          <w:tab w:val="left" w:pos="1236"/>
        </w:tabs>
        <w:rPr>
          <w:sz w:val="32"/>
          <w:szCs w:val="32"/>
        </w:rPr>
      </w:pPr>
      <w:bookmarkStart w:id="3" w:name="_GoBack"/>
      <w:bookmarkEnd w:id="3"/>
    </w:p>
    <w:sectPr w:rsidR="00AB4C37" w:rsidSect="00720E41">
      <w:footerReference w:type="default" r:id="rId8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59D" w:rsidRDefault="0058559D" w:rsidP="00091660">
      <w:pPr>
        <w:spacing w:before="0" w:after="0" w:line="240" w:lineRule="auto"/>
      </w:pPr>
      <w:r>
        <w:separator/>
      </w:r>
    </w:p>
  </w:endnote>
  <w:endnote w:type="continuationSeparator" w:id="0">
    <w:p w:rsidR="0058559D" w:rsidRDefault="0058559D" w:rsidP="000916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65119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1660" w:rsidRDefault="000916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1660" w:rsidRDefault="00091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59D" w:rsidRDefault="0058559D" w:rsidP="00091660">
      <w:pPr>
        <w:spacing w:before="0" w:after="0" w:line="240" w:lineRule="auto"/>
      </w:pPr>
      <w:r>
        <w:separator/>
      </w:r>
    </w:p>
  </w:footnote>
  <w:footnote w:type="continuationSeparator" w:id="0">
    <w:p w:rsidR="0058559D" w:rsidRDefault="0058559D" w:rsidP="0009166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80C28"/>
    <w:multiLevelType w:val="hybridMultilevel"/>
    <w:tmpl w:val="A9E2AE34"/>
    <w:lvl w:ilvl="0" w:tplc="352C4BF6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657"/>
    <w:rsid w:val="0002253C"/>
    <w:rsid w:val="0003610B"/>
    <w:rsid w:val="000432B5"/>
    <w:rsid w:val="00080306"/>
    <w:rsid w:val="00081FCE"/>
    <w:rsid w:val="00091660"/>
    <w:rsid w:val="000A16EC"/>
    <w:rsid w:val="000A3657"/>
    <w:rsid w:val="000B6474"/>
    <w:rsid w:val="000C16EF"/>
    <w:rsid w:val="000E4C19"/>
    <w:rsid w:val="000F6744"/>
    <w:rsid w:val="00111319"/>
    <w:rsid w:val="00115ACE"/>
    <w:rsid w:val="00124FD6"/>
    <w:rsid w:val="00133373"/>
    <w:rsid w:val="00153B33"/>
    <w:rsid w:val="0016013D"/>
    <w:rsid w:val="001650E6"/>
    <w:rsid w:val="00171EAC"/>
    <w:rsid w:val="00184991"/>
    <w:rsid w:val="001C6AEA"/>
    <w:rsid w:val="001D6B56"/>
    <w:rsid w:val="001F562F"/>
    <w:rsid w:val="002109D0"/>
    <w:rsid w:val="00265930"/>
    <w:rsid w:val="00267AD5"/>
    <w:rsid w:val="002B6B83"/>
    <w:rsid w:val="002E649A"/>
    <w:rsid w:val="00306F7D"/>
    <w:rsid w:val="003110DA"/>
    <w:rsid w:val="00325BAF"/>
    <w:rsid w:val="003350C4"/>
    <w:rsid w:val="00383FF1"/>
    <w:rsid w:val="003A7E29"/>
    <w:rsid w:val="004037CD"/>
    <w:rsid w:val="00405676"/>
    <w:rsid w:val="0044226E"/>
    <w:rsid w:val="004526BE"/>
    <w:rsid w:val="004839C7"/>
    <w:rsid w:val="004D201B"/>
    <w:rsid w:val="004D4614"/>
    <w:rsid w:val="004F0921"/>
    <w:rsid w:val="004F1A93"/>
    <w:rsid w:val="004F5530"/>
    <w:rsid w:val="00504008"/>
    <w:rsid w:val="005135BF"/>
    <w:rsid w:val="00530CD7"/>
    <w:rsid w:val="00534E76"/>
    <w:rsid w:val="005513DB"/>
    <w:rsid w:val="00551622"/>
    <w:rsid w:val="0058559D"/>
    <w:rsid w:val="00587D6E"/>
    <w:rsid w:val="005B645D"/>
    <w:rsid w:val="005E03E9"/>
    <w:rsid w:val="005E7FF8"/>
    <w:rsid w:val="005F2B8F"/>
    <w:rsid w:val="00610B48"/>
    <w:rsid w:val="00612690"/>
    <w:rsid w:val="0061600F"/>
    <w:rsid w:val="006166D4"/>
    <w:rsid w:val="00616C82"/>
    <w:rsid w:val="00626CAF"/>
    <w:rsid w:val="00647003"/>
    <w:rsid w:val="006E797A"/>
    <w:rsid w:val="007037BE"/>
    <w:rsid w:val="00720E41"/>
    <w:rsid w:val="007420CE"/>
    <w:rsid w:val="00752CC7"/>
    <w:rsid w:val="0076296F"/>
    <w:rsid w:val="00763292"/>
    <w:rsid w:val="00764D33"/>
    <w:rsid w:val="00784B75"/>
    <w:rsid w:val="0079768B"/>
    <w:rsid w:val="007A6705"/>
    <w:rsid w:val="007B09EC"/>
    <w:rsid w:val="00833020"/>
    <w:rsid w:val="00841BC9"/>
    <w:rsid w:val="008438BC"/>
    <w:rsid w:val="00851145"/>
    <w:rsid w:val="00856CFA"/>
    <w:rsid w:val="00866C9D"/>
    <w:rsid w:val="00871EBE"/>
    <w:rsid w:val="008820C5"/>
    <w:rsid w:val="008B67E1"/>
    <w:rsid w:val="008B7EF0"/>
    <w:rsid w:val="008E3CFD"/>
    <w:rsid w:val="00902338"/>
    <w:rsid w:val="00942F45"/>
    <w:rsid w:val="009560A9"/>
    <w:rsid w:val="00975C68"/>
    <w:rsid w:val="009A7EE2"/>
    <w:rsid w:val="009B2178"/>
    <w:rsid w:val="009E55FA"/>
    <w:rsid w:val="00A005C6"/>
    <w:rsid w:val="00A341D4"/>
    <w:rsid w:val="00A60448"/>
    <w:rsid w:val="00A62E80"/>
    <w:rsid w:val="00AA1F9A"/>
    <w:rsid w:val="00AB3366"/>
    <w:rsid w:val="00AB4BD1"/>
    <w:rsid w:val="00AB4C37"/>
    <w:rsid w:val="00AC7DBB"/>
    <w:rsid w:val="00AD1336"/>
    <w:rsid w:val="00AE7AC6"/>
    <w:rsid w:val="00AF29B7"/>
    <w:rsid w:val="00AF7988"/>
    <w:rsid w:val="00B07949"/>
    <w:rsid w:val="00B20960"/>
    <w:rsid w:val="00B25A21"/>
    <w:rsid w:val="00B55257"/>
    <w:rsid w:val="00B64E87"/>
    <w:rsid w:val="00BB3FCC"/>
    <w:rsid w:val="00BD2C23"/>
    <w:rsid w:val="00BD345E"/>
    <w:rsid w:val="00BE3209"/>
    <w:rsid w:val="00BE6CC1"/>
    <w:rsid w:val="00C05503"/>
    <w:rsid w:val="00C35D38"/>
    <w:rsid w:val="00C36CFC"/>
    <w:rsid w:val="00C47C4D"/>
    <w:rsid w:val="00C53360"/>
    <w:rsid w:val="00CA196A"/>
    <w:rsid w:val="00CA404B"/>
    <w:rsid w:val="00CC0F92"/>
    <w:rsid w:val="00CE0F15"/>
    <w:rsid w:val="00CF3D68"/>
    <w:rsid w:val="00D063C3"/>
    <w:rsid w:val="00D2135E"/>
    <w:rsid w:val="00D74446"/>
    <w:rsid w:val="00D77553"/>
    <w:rsid w:val="00D93EBA"/>
    <w:rsid w:val="00D94F71"/>
    <w:rsid w:val="00DB1568"/>
    <w:rsid w:val="00DF1134"/>
    <w:rsid w:val="00DF447A"/>
    <w:rsid w:val="00DF6DF5"/>
    <w:rsid w:val="00E078BF"/>
    <w:rsid w:val="00E13FDD"/>
    <w:rsid w:val="00E2660F"/>
    <w:rsid w:val="00E77629"/>
    <w:rsid w:val="00E90B73"/>
    <w:rsid w:val="00EB6B8F"/>
    <w:rsid w:val="00EF0A5A"/>
    <w:rsid w:val="00F11299"/>
    <w:rsid w:val="00F27042"/>
    <w:rsid w:val="00F31544"/>
    <w:rsid w:val="00F56D16"/>
    <w:rsid w:val="00F61412"/>
    <w:rsid w:val="00F85266"/>
    <w:rsid w:val="00FB6758"/>
    <w:rsid w:val="00FD1EEA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7FA2C"/>
  <w15:chartTrackingRefBased/>
  <w15:docId w15:val="{17E210CD-DBCC-479E-A02E-1BBADA83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6EF"/>
  </w:style>
  <w:style w:type="paragraph" w:styleId="Heading1">
    <w:name w:val="heading 1"/>
    <w:basedOn w:val="Normal"/>
    <w:next w:val="Normal"/>
    <w:link w:val="Heading1Char"/>
    <w:uiPriority w:val="9"/>
    <w:qFormat/>
    <w:rsid w:val="000C16EF"/>
    <w:pPr>
      <w:pBdr>
        <w:top w:val="single" w:sz="24" w:space="0" w:color="E84C22" w:themeColor="accent1"/>
        <w:left w:val="single" w:sz="24" w:space="0" w:color="E84C22" w:themeColor="accent1"/>
        <w:bottom w:val="single" w:sz="24" w:space="0" w:color="E84C22" w:themeColor="accent1"/>
        <w:right w:val="single" w:sz="24" w:space="0" w:color="E84C22" w:themeColor="accent1"/>
      </w:pBdr>
      <w:shd w:val="clear" w:color="auto" w:fill="E84C2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6EF"/>
    <w:pPr>
      <w:pBdr>
        <w:top w:val="single" w:sz="24" w:space="0" w:color="FADAD2" w:themeColor="accent1" w:themeTint="33"/>
        <w:left w:val="single" w:sz="24" w:space="0" w:color="FADAD2" w:themeColor="accent1" w:themeTint="33"/>
        <w:bottom w:val="single" w:sz="24" w:space="0" w:color="FADAD2" w:themeColor="accent1" w:themeTint="33"/>
        <w:right w:val="single" w:sz="24" w:space="0" w:color="FADAD2" w:themeColor="accent1" w:themeTint="33"/>
      </w:pBdr>
      <w:shd w:val="clear" w:color="auto" w:fill="FADAD2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6EF"/>
    <w:pPr>
      <w:pBdr>
        <w:top w:val="single" w:sz="6" w:space="2" w:color="E84C22" w:themeColor="accent1"/>
      </w:pBdr>
      <w:spacing w:before="300" w:after="0"/>
      <w:outlineLvl w:val="2"/>
    </w:pPr>
    <w:rPr>
      <w:caps/>
      <w:color w:val="77230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6EF"/>
    <w:pPr>
      <w:pBdr>
        <w:top w:val="dotted" w:sz="6" w:space="2" w:color="E84C22" w:themeColor="accent1"/>
      </w:pBdr>
      <w:spacing w:before="200" w:after="0"/>
      <w:outlineLvl w:val="3"/>
    </w:pPr>
    <w:rPr>
      <w:caps/>
      <w:color w:val="B43412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6EF"/>
    <w:pPr>
      <w:pBdr>
        <w:bottom w:val="single" w:sz="6" w:space="1" w:color="E84C22" w:themeColor="accent1"/>
      </w:pBdr>
      <w:spacing w:before="200" w:after="0"/>
      <w:outlineLvl w:val="4"/>
    </w:pPr>
    <w:rPr>
      <w:caps/>
      <w:color w:val="B43412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6EF"/>
    <w:pPr>
      <w:pBdr>
        <w:bottom w:val="dotted" w:sz="6" w:space="1" w:color="E84C22" w:themeColor="accent1"/>
      </w:pBdr>
      <w:spacing w:before="200" w:after="0"/>
      <w:outlineLvl w:val="5"/>
    </w:pPr>
    <w:rPr>
      <w:caps/>
      <w:color w:val="B43412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6EF"/>
    <w:pPr>
      <w:spacing w:before="200" w:after="0"/>
      <w:outlineLvl w:val="6"/>
    </w:pPr>
    <w:rPr>
      <w:caps/>
      <w:color w:val="B43412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6E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6E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45D"/>
    <w:rPr>
      <w:rFonts w:ascii="Segoe UI" w:eastAsiaTheme="minorEastAsia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C16EF"/>
    <w:rPr>
      <w:caps/>
      <w:color w:val="FFFFFF" w:themeColor="background1"/>
      <w:spacing w:val="15"/>
      <w:sz w:val="22"/>
      <w:szCs w:val="22"/>
      <w:shd w:val="clear" w:color="auto" w:fill="E84C2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C16EF"/>
    <w:rPr>
      <w:caps/>
      <w:spacing w:val="15"/>
      <w:shd w:val="clear" w:color="auto" w:fill="FADAD2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6EF"/>
    <w:rPr>
      <w:caps/>
      <w:color w:val="77230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6EF"/>
    <w:rPr>
      <w:caps/>
      <w:color w:val="B43412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6EF"/>
    <w:rPr>
      <w:caps/>
      <w:color w:val="B43412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6EF"/>
    <w:rPr>
      <w:caps/>
      <w:color w:val="B43412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6EF"/>
    <w:rPr>
      <w:caps/>
      <w:color w:val="B43412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6E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6E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16EF"/>
    <w:rPr>
      <w:b/>
      <w:bCs/>
      <w:color w:val="B43412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C16EF"/>
    <w:pPr>
      <w:spacing w:before="0" w:after="0"/>
    </w:pPr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16EF"/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6E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C16E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C16EF"/>
    <w:rPr>
      <w:b/>
      <w:bCs/>
    </w:rPr>
  </w:style>
  <w:style w:type="character" w:styleId="Emphasis">
    <w:name w:val="Emphasis"/>
    <w:uiPriority w:val="20"/>
    <w:qFormat/>
    <w:rsid w:val="000C16EF"/>
    <w:rPr>
      <w:caps/>
      <w:color w:val="77230C" w:themeColor="accent1" w:themeShade="7F"/>
      <w:spacing w:val="5"/>
    </w:rPr>
  </w:style>
  <w:style w:type="paragraph" w:styleId="NoSpacing">
    <w:name w:val="No Spacing"/>
    <w:uiPriority w:val="1"/>
    <w:qFormat/>
    <w:rsid w:val="000C16E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C16E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C16E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6EF"/>
    <w:pPr>
      <w:spacing w:before="240" w:after="240" w:line="240" w:lineRule="auto"/>
      <w:ind w:left="1080" w:right="1080"/>
      <w:jc w:val="center"/>
    </w:pPr>
    <w:rPr>
      <w:color w:val="E84C2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6EF"/>
    <w:rPr>
      <w:color w:val="E84C22" w:themeColor="accent1"/>
      <w:sz w:val="24"/>
      <w:szCs w:val="24"/>
    </w:rPr>
  </w:style>
  <w:style w:type="character" w:styleId="SubtleEmphasis">
    <w:name w:val="Subtle Emphasis"/>
    <w:uiPriority w:val="19"/>
    <w:qFormat/>
    <w:rsid w:val="000C16EF"/>
    <w:rPr>
      <w:i/>
      <w:iCs/>
      <w:color w:val="77230C" w:themeColor="accent1" w:themeShade="7F"/>
    </w:rPr>
  </w:style>
  <w:style w:type="character" w:styleId="IntenseEmphasis">
    <w:name w:val="Intense Emphasis"/>
    <w:uiPriority w:val="21"/>
    <w:qFormat/>
    <w:rsid w:val="000C16EF"/>
    <w:rPr>
      <w:b/>
      <w:bCs/>
      <w:caps/>
      <w:color w:val="77230C" w:themeColor="accent1" w:themeShade="7F"/>
      <w:spacing w:val="10"/>
    </w:rPr>
  </w:style>
  <w:style w:type="character" w:styleId="SubtleReference">
    <w:name w:val="Subtle Reference"/>
    <w:uiPriority w:val="31"/>
    <w:qFormat/>
    <w:rsid w:val="000C16EF"/>
    <w:rPr>
      <w:b/>
      <w:bCs/>
      <w:color w:val="E84C22" w:themeColor="accent1"/>
    </w:rPr>
  </w:style>
  <w:style w:type="character" w:styleId="IntenseReference">
    <w:name w:val="Intense Reference"/>
    <w:uiPriority w:val="32"/>
    <w:qFormat/>
    <w:rsid w:val="000C16EF"/>
    <w:rPr>
      <w:b/>
      <w:bCs/>
      <w:i/>
      <w:iCs/>
      <w:caps/>
      <w:color w:val="E84C22" w:themeColor="accent1"/>
    </w:rPr>
  </w:style>
  <w:style w:type="character" w:styleId="BookTitle">
    <w:name w:val="Book Title"/>
    <w:uiPriority w:val="33"/>
    <w:qFormat/>
    <w:rsid w:val="000C16E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16EF"/>
    <w:pPr>
      <w:outlineLvl w:val="9"/>
    </w:pPr>
  </w:style>
  <w:style w:type="paragraph" w:styleId="ListParagraph">
    <w:name w:val="List Paragraph"/>
    <w:basedOn w:val="Normal"/>
    <w:uiPriority w:val="34"/>
    <w:qFormat/>
    <w:rsid w:val="00AB33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66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660"/>
  </w:style>
  <w:style w:type="paragraph" w:styleId="Footer">
    <w:name w:val="footer"/>
    <w:basedOn w:val="Normal"/>
    <w:link w:val="FooterChar"/>
    <w:uiPriority w:val="99"/>
    <w:unhideWhenUsed/>
    <w:rsid w:val="0009166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B5D18-E2DF-49A8-9A02-5CD84394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Ellis</dc:creator>
  <cp:keywords/>
  <dc:description/>
  <cp:lastModifiedBy>Dray, Sharon</cp:lastModifiedBy>
  <cp:revision>2</cp:revision>
  <cp:lastPrinted>2019-10-08T15:32:00Z</cp:lastPrinted>
  <dcterms:created xsi:type="dcterms:W3CDTF">2019-10-08T15:56:00Z</dcterms:created>
  <dcterms:modified xsi:type="dcterms:W3CDTF">2019-10-08T15:56:00Z</dcterms:modified>
</cp:coreProperties>
</file>